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93F9" w14:textId="77777777" w:rsidR="007F101B" w:rsidRPr="00DC7557" w:rsidRDefault="007F101B" w:rsidP="007F101B">
      <w:pPr>
        <w:spacing w:after="0" w:line="240" w:lineRule="auto"/>
        <w:contextualSpacing/>
        <w:jc w:val="center"/>
        <w:rPr>
          <w:b/>
        </w:rPr>
      </w:pPr>
      <w:r w:rsidRPr="00DC7557">
        <w:rPr>
          <w:b/>
        </w:rPr>
        <w:t xml:space="preserve">PROPOSAL FROM </w:t>
      </w:r>
    </w:p>
    <w:p w14:paraId="457B9172" w14:textId="77777777" w:rsidR="007F101B" w:rsidRDefault="007F101B" w:rsidP="007F101B">
      <w:pPr>
        <w:spacing w:after="0" w:line="240" w:lineRule="auto"/>
        <w:contextualSpacing/>
        <w:jc w:val="center"/>
        <w:rPr>
          <w:b/>
        </w:rPr>
      </w:pPr>
      <w:r w:rsidRPr="00DC7557">
        <w:rPr>
          <w:b/>
        </w:rPr>
        <w:t xml:space="preserve">THE </w:t>
      </w:r>
      <w:r w:rsidRPr="003C0EF7">
        <w:rPr>
          <w:b/>
        </w:rPr>
        <w:t xml:space="preserve">STATE CENTER FEDERATION OF TEACHERS (SCFT) </w:t>
      </w:r>
    </w:p>
    <w:p w14:paraId="3087A206" w14:textId="77777777" w:rsidR="007F101B" w:rsidRPr="00DC7557" w:rsidRDefault="007F101B" w:rsidP="007F101B">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5E5F9153" w14:textId="77777777" w:rsidR="007F101B" w:rsidRPr="00DC7557" w:rsidRDefault="007F101B" w:rsidP="007F101B">
      <w:pPr>
        <w:spacing w:after="0" w:line="240" w:lineRule="auto"/>
        <w:contextualSpacing/>
        <w:jc w:val="center"/>
        <w:rPr>
          <w:b/>
        </w:rPr>
      </w:pPr>
      <w:r>
        <w:rPr>
          <w:b/>
        </w:rPr>
        <w:t>September 4, 2025</w:t>
      </w:r>
    </w:p>
    <w:p w14:paraId="1357127E" w14:textId="77777777" w:rsidR="007F101B" w:rsidRDefault="007F101B" w:rsidP="007F101B">
      <w:pPr>
        <w:spacing w:after="0" w:line="240" w:lineRule="auto"/>
        <w:contextualSpacing/>
        <w:jc w:val="both"/>
      </w:pPr>
    </w:p>
    <w:p w14:paraId="0E6D307C" w14:textId="77777777" w:rsidR="007F101B" w:rsidRPr="00DC7557" w:rsidRDefault="007F101B" w:rsidP="007F101B">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0DE9CE2E" w14:textId="77777777" w:rsidR="007F101B" w:rsidRDefault="007F101B" w:rsidP="007F101B">
      <w:pPr>
        <w:spacing w:after="0" w:line="240" w:lineRule="auto"/>
        <w:contextualSpacing/>
        <w:jc w:val="both"/>
        <w:rPr>
          <w:rStyle w:val="Style1Char"/>
        </w:rPr>
      </w:pPr>
    </w:p>
    <w:p w14:paraId="5D9778FA" w14:textId="77777777" w:rsidR="007F101B" w:rsidRPr="00D85C25" w:rsidRDefault="007F101B" w:rsidP="007F101B">
      <w:pPr>
        <w:spacing w:after="0" w:line="240" w:lineRule="auto"/>
        <w:rPr>
          <w:b/>
          <w:bCs w:val="0"/>
          <w:color w:val="0000FF"/>
        </w:rPr>
      </w:pPr>
      <w:r w:rsidRPr="00D85C25">
        <w:rPr>
          <w:b/>
          <w:bCs w:val="0"/>
          <w:color w:val="0000FF"/>
        </w:rPr>
        <w:t>[Global proposal to rename “Section” as “Article” throughout the CBA.]</w:t>
      </w:r>
    </w:p>
    <w:p w14:paraId="1708E67D" w14:textId="77777777" w:rsidR="007F101B" w:rsidRPr="00DC7557" w:rsidRDefault="007F101B" w:rsidP="007F101B">
      <w:pPr>
        <w:spacing w:after="0" w:line="240" w:lineRule="auto"/>
        <w:contextualSpacing/>
        <w:jc w:val="both"/>
        <w:rPr>
          <w:rStyle w:val="Style1Char"/>
        </w:rPr>
      </w:pPr>
    </w:p>
    <w:p w14:paraId="5C635D15" w14:textId="77777777" w:rsidR="008C0380" w:rsidRPr="008C0380" w:rsidRDefault="008C0380" w:rsidP="008C0380">
      <w:pPr>
        <w:widowControl w:val="0"/>
        <w:autoSpaceDE w:val="0"/>
        <w:autoSpaceDN w:val="0"/>
        <w:spacing w:after="0" w:line="240" w:lineRule="auto"/>
        <w:jc w:val="center"/>
        <w:outlineLvl w:val="0"/>
        <w:rPr>
          <w:rFonts w:eastAsia="Times New Roman"/>
          <w:b/>
        </w:rPr>
      </w:pPr>
      <w:r w:rsidRPr="008C0380">
        <w:rPr>
          <w:rFonts w:eastAsia="Times New Roman"/>
          <w:b/>
        </w:rPr>
        <w:t>ARTICLE 27</w:t>
      </w:r>
    </w:p>
    <w:p w14:paraId="6AF6E29E" w14:textId="77777777" w:rsidR="008C0380" w:rsidRPr="008C0380" w:rsidRDefault="008C0380" w:rsidP="008C0380">
      <w:pPr>
        <w:widowControl w:val="0"/>
        <w:autoSpaceDE w:val="0"/>
        <w:autoSpaceDN w:val="0"/>
        <w:spacing w:after="0" w:line="240" w:lineRule="auto"/>
        <w:jc w:val="center"/>
        <w:outlineLvl w:val="0"/>
        <w:rPr>
          <w:rFonts w:eastAsia="Times New Roman"/>
          <w:b/>
        </w:rPr>
      </w:pPr>
      <w:r w:rsidRPr="008C0380">
        <w:rPr>
          <w:rFonts w:eastAsia="Times New Roman"/>
          <w:b/>
        </w:rPr>
        <w:t>GRIEVANCE</w:t>
      </w:r>
      <w:r w:rsidRPr="008C0380">
        <w:rPr>
          <w:rFonts w:eastAsia="Times New Roman"/>
          <w:b/>
          <w:spacing w:val="-15"/>
        </w:rPr>
        <w:t xml:space="preserve"> </w:t>
      </w:r>
      <w:r w:rsidRPr="008C0380">
        <w:rPr>
          <w:rFonts w:eastAsia="Times New Roman"/>
          <w:b/>
        </w:rPr>
        <w:t>PROCEDURE</w:t>
      </w:r>
    </w:p>
    <w:p w14:paraId="1C60A822" w14:textId="77777777" w:rsidR="008C0380" w:rsidRPr="00123978" w:rsidRDefault="008C0380" w:rsidP="008C0380">
      <w:pPr>
        <w:widowControl w:val="0"/>
        <w:autoSpaceDE w:val="0"/>
        <w:autoSpaceDN w:val="0"/>
        <w:spacing w:after="0" w:line="240" w:lineRule="auto"/>
        <w:ind w:right="180"/>
        <w:jc w:val="center"/>
        <w:rPr>
          <w:rFonts w:eastAsia="Times New Roman"/>
          <w:b/>
          <w:bCs w:val="0"/>
          <w:color w:val="000000" w:themeColor="text1"/>
        </w:rPr>
      </w:pPr>
      <w:r w:rsidRPr="00123978">
        <w:rPr>
          <w:rFonts w:eastAsia="Times New Roman"/>
          <w:b/>
          <w:bCs w:val="0"/>
          <w:color w:val="000000" w:themeColor="text1"/>
        </w:rPr>
        <w:t>[Orig. FT-20; PT-15]</w:t>
      </w:r>
    </w:p>
    <w:p w14:paraId="431EE702"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r w:rsidRPr="00123978">
        <w:rPr>
          <w:rFonts w:eastAsia="Times New Roman"/>
          <w:b/>
          <w:strike/>
          <w:color w:val="000000" w:themeColor="text1"/>
          <w:u w:val="single"/>
        </w:rPr>
        <w:t xml:space="preserve">Section </w:t>
      </w:r>
      <w:r w:rsidRPr="00123978">
        <w:rPr>
          <w:rFonts w:eastAsia="Times New Roman"/>
          <w:b/>
          <w:bCs w:val="0"/>
          <w:color w:val="000000" w:themeColor="text1"/>
          <w:u w:val="single"/>
        </w:rPr>
        <w:t>27.</w:t>
      </w:r>
      <w:r w:rsidRPr="00123978">
        <w:rPr>
          <w:rFonts w:eastAsia="Times New Roman"/>
          <w:bCs w:val="0"/>
          <w:color w:val="000000" w:themeColor="text1"/>
        </w:rPr>
        <w:t>1.</w:t>
      </w:r>
      <w:r w:rsidRPr="00123978">
        <w:rPr>
          <w:rFonts w:eastAsia="Times New Roman"/>
          <w:bCs w:val="0"/>
          <w:color w:val="000000" w:themeColor="text1"/>
          <w:spacing w:val="59"/>
        </w:rPr>
        <w:t xml:space="preserve"> </w:t>
      </w:r>
      <w:r w:rsidRPr="00123978">
        <w:rPr>
          <w:rFonts w:eastAsia="Times New Roman"/>
          <w:bCs w:val="0"/>
          <w:color w:val="000000" w:themeColor="text1"/>
          <w:spacing w:val="-2"/>
        </w:rPr>
        <w:t>PURPOSE:</w:t>
      </w:r>
    </w:p>
    <w:p w14:paraId="13911C95"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41024656" w14:textId="77777777" w:rsidR="008C0380" w:rsidRPr="00123978" w:rsidRDefault="008C0380" w:rsidP="008C0380">
      <w:pPr>
        <w:widowControl w:val="0"/>
        <w:autoSpaceDE w:val="0"/>
        <w:autoSpaceDN w:val="0"/>
        <w:spacing w:after="0" w:line="240" w:lineRule="auto"/>
        <w:ind w:left="720"/>
        <w:jc w:val="both"/>
        <w:rPr>
          <w:rFonts w:eastAsia="Times New Roman"/>
          <w:bCs w:val="0"/>
          <w:color w:val="000000" w:themeColor="text1"/>
        </w:rPr>
      </w:pPr>
      <w:r w:rsidRPr="00123978">
        <w:rPr>
          <w:rFonts w:eastAsia="Times New Roman"/>
          <w:bCs w:val="0"/>
          <w:color w:val="000000" w:themeColor="text1"/>
        </w:rPr>
        <w:t>To</w:t>
      </w:r>
      <w:r w:rsidRPr="00123978">
        <w:rPr>
          <w:rFonts w:eastAsia="Times New Roman"/>
          <w:bCs w:val="0"/>
          <w:color w:val="000000" w:themeColor="text1"/>
          <w:spacing w:val="-4"/>
        </w:rPr>
        <w:t xml:space="preserve"> </w:t>
      </w:r>
      <w:r w:rsidRPr="00123978">
        <w:rPr>
          <w:rFonts w:eastAsia="Times New Roman"/>
          <w:bCs w:val="0"/>
          <w:color w:val="000000" w:themeColor="text1"/>
        </w:rPr>
        <w:t>provide</w:t>
      </w:r>
      <w:r w:rsidRPr="00123978">
        <w:rPr>
          <w:rFonts w:eastAsia="Times New Roman"/>
          <w:bCs w:val="0"/>
          <w:color w:val="000000" w:themeColor="text1"/>
          <w:spacing w:val="-5"/>
        </w:rPr>
        <w:t xml:space="preserve"> </w:t>
      </w:r>
      <w:r w:rsidRPr="00123978">
        <w:rPr>
          <w:rFonts w:eastAsia="Times New Roman"/>
          <w:bCs w:val="0"/>
          <w:color w:val="000000" w:themeColor="text1"/>
        </w:rPr>
        <w:t>an</w:t>
      </w:r>
      <w:r w:rsidRPr="00123978">
        <w:rPr>
          <w:rFonts w:eastAsia="Times New Roman"/>
          <w:bCs w:val="0"/>
          <w:color w:val="000000" w:themeColor="text1"/>
          <w:spacing w:val="-4"/>
        </w:rPr>
        <w:t xml:space="preserve"> </w:t>
      </w:r>
      <w:r w:rsidRPr="00123978">
        <w:rPr>
          <w:rFonts w:eastAsia="Times New Roman"/>
          <w:bCs w:val="0"/>
          <w:color w:val="000000" w:themeColor="text1"/>
        </w:rPr>
        <w:t>orderly</w:t>
      </w:r>
      <w:r w:rsidRPr="00123978">
        <w:rPr>
          <w:rFonts w:eastAsia="Times New Roman"/>
          <w:bCs w:val="0"/>
          <w:color w:val="000000" w:themeColor="text1"/>
          <w:spacing w:val="-4"/>
        </w:rPr>
        <w:t xml:space="preserve"> </w:t>
      </w:r>
      <w:r w:rsidRPr="00123978">
        <w:rPr>
          <w:rFonts w:eastAsia="Times New Roman"/>
          <w:bCs w:val="0"/>
          <w:color w:val="000000" w:themeColor="text1"/>
        </w:rPr>
        <w:t>procedure</w:t>
      </w:r>
      <w:r w:rsidRPr="00123978">
        <w:rPr>
          <w:rFonts w:eastAsia="Times New Roman"/>
          <w:bCs w:val="0"/>
          <w:color w:val="000000" w:themeColor="text1"/>
          <w:spacing w:val="-3"/>
        </w:rPr>
        <w:t xml:space="preserve"> </w:t>
      </w:r>
      <w:r w:rsidRPr="00123978">
        <w:rPr>
          <w:rFonts w:eastAsia="Times New Roman"/>
          <w:bCs w:val="0"/>
          <w:color w:val="000000" w:themeColor="text1"/>
        </w:rPr>
        <w:t>for</w:t>
      </w:r>
      <w:r w:rsidRPr="00123978">
        <w:rPr>
          <w:rFonts w:eastAsia="Times New Roman"/>
          <w:bCs w:val="0"/>
          <w:color w:val="000000" w:themeColor="text1"/>
          <w:spacing w:val="-5"/>
        </w:rPr>
        <w:t xml:space="preserve"> </w:t>
      </w:r>
      <w:r w:rsidRPr="00123978">
        <w:rPr>
          <w:rFonts w:eastAsia="Times New Roman"/>
          <w:bCs w:val="0"/>
          <w:color w:val="000000" w:themeColor="text1"/>
        </w:rPr>
        <w:t>reviewing</w:t>
      </w:r>
      <w:r w:rsidRPr="00123978">
        <w:rPr>
          <w:rFonts w:eastAsia="Times New Roman"/>
          <w:bCs w:val="0"/>
          <w:color w:val="000000" w:themeColor="text1"/>
          <w:spacing w:val="-4"/>
        </w:rPr>
        <w:t xml:space="preserve"> </w:t>
      </w:r>
      <w:r w:rsidRPr="00123978">
        <w:rPr>
          <w:rFonts w:eastAsia="Times New Roman"/>
          <w:bCs w:val="0"/>
          <w:color w:val="000000" w:themeColor="text1"/>
        </w:rPr>
        <w:t>and</w:t>
      </w:r>
      <w:r w:rsidRPr="00123978">
        <w:rPr>
          <w:rFonts w:eastAsia="Times New Roman"/>
          <w:bCs w:val="0"/>
          <w:color w:val="000000" w:themeColor="text1"/>
          <w:spacing w:val="-4"/>
        </w:rPr>
        <w:t xml:space="preserve"> </w:t>
      </w:r>
      <w:r w:rsidRPr="00123978">
        <w:rPr>
          <w:rFonts w:eastAsia="Times New Roman"/>
          <w:bCs w:val="0"/>
          <w:color w:val="000000" w:themeColor="text1"/>
        </w:rPr>
        <w:t>resolving</w:t>
      </w:r>
      <w:r w:rsidRPr="00123978">
        <w:rPr>
          <w:rFonts w:eastAsia="Times New Roman"/>
          <w:bCs w:val="0"/>
          <w:color w:val="000000" w:themeColor="text1"/>
          <w:spacing w:val="-4"/>
        </w:rPr>
        <w:t xml:space="preserve"> </w:t>
      </w:r>
      <w:r w:rsidRPr="00123978">
        <w:rPr>
          <w:rFonts w:eastAsia="Times New Roman"/>
          <w:bCs w:val="0"/>
          <w:color w:val="000000" w:themeColor="text1"/>
        </w:rPr>
        <w:t>grievances</w:t>
      </w:r>
      <w:r w:rsidRPr="00123978">
        <w:rPr>
          <w:rFonts w:eastAsia="Times New Roman"/>
          <w:bCs w:val="0"/>
          <w:color w:val="000000" w:themeColor="text1"/>
          <w:spacing w:val="-4"/>
        </w:rPr>
        <w:t xml:space="preserve"> </w:t>
      </w:r>
      <w:r w:rsidRPr="00123978">
        <w:rPr>
          <w:rFonts w:eastAsia="Times New Roman"/>
          <w:bCs w:val="0"/>
          <w:color w:val="000000" w:themeColor="text1"/>
        </w:rPr>
        <w:t xml:space="preserve">promptly. </w:t>
      </w:r>
    </w:p>
    <w:p w14:paraId="0F5132A7"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3910E93D"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r w:rsidRPr="00123978">
        <w:rPr>
          <w:rFonts w:eastAsia="Times New Roman"/>
          <w:b/>
          <w:strike/>
          <w:color w:val="000000" w:themeColor="text1"/>
          <w:u w:val="single"/>
        </w:rPr>
        <w:t xml:space="preserve">Section </w:t>
      </w:r>
      <w:r w:rsidRPr="00123978">
        <w:rPr>
          <w:rFonts w:eastAsia="Times New Roman"/>
          <w:b/>
          <w:bCs w:val="0"/>
          <w:color w:val="000000" w:themeColor="text1"/>
          <w:u w:val="single"/>
        </w:rPr>
        <w:t>27.</w:t>
      </w:r>
      <w:r w:rsidRPr="00123978">
        <w:rPr>
          <w:rFonts w:eastAsia="Times New Roman"/>
          <w:bCs w:val="0"/>
          <w:color w:val="000000" w:themeColor="text1"/>
        </w:rPr>
        <w:t>2.</w:t>
      </w:r>
      <w:r w:rsidRPr="00123978">
        <w:rPr>
          <w:rFonts w:eastAsia="Times New Roman"/>
          <w:bCs w:val="0"/>
          <w:color w:val="000000" w:themeColor="text1"/>
          <w:spacing w:val="40"/>
        </w:rPr>
        <w:t xml:space="preserve"> </w:t>
      </w:r>
      <w:r w:rsidRPr="00123978">
        <w:rPr>
          <w:rFonts w:eastAsia="Times New Roman"/>
          <w:bCs w:val="0"/>
          <w:color w:val="000000" w:themeColor="text1"/>
        </w:rPr>
        <w:t>DEFINITIONS:</w:t>
      </w:r>
    </w:p>
    <w:p w14:paraId="58D0A851" w14:textId="77777777" w:rsidR="008C0380" w:rsidRPr="00123978" w:rsidRDefault="008C0380" w:rsidP="008C0380">
      <w:pPr>
        <w:widowControl w:val="0"/>
        <w:autoSpaceDE w:val="0"/>
        <w:autoSpaceDN w:val="0"/>
        <w:spacing w:after="0" w:line="240" w:lineRule="auto"/>
        <w:ind w:left="1224"/>
        <w:jc w:val="both"/>
        <w:rPr>
          <w:rFonts w:eastAsia="Times New Roman"/>
          <w:bCs w:val="0"/>
          <w:color w:val="000000" w:themeColor="text1"/>
        </w:rPr>
      </w:pPr>
    </w:p>
    <w:p w14:paraId="57D61F7D" w14:textId="3751707F" w:rsidR="008C0380" w:rsidRPr="00123978" w:rsidRDefault="009F4EE7" w:rsidP="009F4EE7">
      <w:pPr>
        <w:widowControl w:val="0"/>
        <w:autoSpaceDE w:val="0"/>
        <w:autoSpaceDN w:val="0"/>
        <w:spacing w:after="0" w:line="240" w:lineRule="auto"/>
        <w:ind w:left="1440" w:right="187" w:hanging="720"/>
        <w:rPr>
          <w:rFonts w:eastAsia="Times New Roman"/>
          <w:bCs w:val="0"/>
          <w:color w:val="000000" w:themeColor="text1"/>
        </w:rPr>
      </w:pPr>
      <w:r w:rsidRPr="00123978">
        <w:rPr>
          <w:rFonts w:eastAsia="Times New Roman"/>
          <w:bCs w:val="0"/>
          <w:color w:val="000000" w:themeColor="text1"/>
          <w:u w:val="single"/>
        </w:rPr>
        <w:t xml:space="preserve">A.    </w:t>
      </w:r>
      <w:r w:rsidR="008C0380" w:rsidRPr="00123978">
        <w:rPr>
          <w:rFonts w:eastAsia="Times New Roman"/>
          <w:bCs w:val="0"/>
          <w:color w:val="000000" w:themeColor="text1"/>
          <w:u w:val="single"/>
        </w:rPr>
        <w:t>Grievance</w:t>
      </w:r>
      <w:r w:rsidR="008C0380" w:rsidRPr="00123978">
        <w:rPr>
          <w:rFonts w:eastAsia="Times New Roman"/>
          <w:bCs w:val="0"/>
          <w:color w:val="000000" w:themeColor="text1"/>
        </w:rPr>
        <w:t>:</w:t>
      </w:r>
      <w:r w:rsidR="008C0380" w:rsidRPr="00123978">
        <w:rPr>
          <w:rFonts w:eastAsia="Times New Roman"/>
          <w:bCs w:val="0"/>
          <w:color w:val="000000" w:themeColor="text1"/>
          <w:spacing w:val="40"/>
        </w:rPr>
        <w:t xml:space="preserve"> </w:t>
      </w:r>
      <w:r w:rsidR="008C0380" w:rsidRPr="00123978">
        <w:rPr>
          <w:rFonts w:eastAsia="Times New Roman"/>
          <w:bCs w:val="0"/>
          <w:color w:val="000000" w:themeColor="text1"/>
        </w:rPr>
        <w:t>A</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formal</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written</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allegation</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by</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a</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grievant</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that</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there</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has</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been</w:t>
      </w:r>
      <w:r w:rsidR="008C0380" w:rsidRPr="00123978">
        <w:rPr>
          <w:rFonts w:eastAsia="Times New Roman"/>
          <w:bCs w:val="0"/>
          <w:color w:val="000000" w:themeColor="text1"/>
          <w:spacing w:val="-1"/>
        </w:rPr>
        <w:t xml:space="preserve"> </w:t>
      </w:r>
      <w:r w:rsidR="008C0380" w:rsidRPr="00123978">
        <w:rPr>
          <w:rFonts w:eastAsia="Times New Roman"/>
          <w:bCs w:val="0"/>
          <w:color w:val="000000" w:themeColor="text1"/>
        </w:rPr>
        <w:t>a</w:t>
      </w:r>
      <w:r w:rsidR="008C0380" w:rsidRPr="00123978">
        <w:rPr>
          <w:rFonts w:eastAsia="Times New Roman"/>
          <w:bCs w:val="0"/>
          <w:color w:val="000000" w:themeColor="text1"/>
          <w:spacing w:val="-1"/>
        </w:rPr>
        <w:t xml:space="preserve"> </w:t>
      </w:r>
      <w:r w:rsidR="008C0380" w:rsidRPr="00123978">
        <w:rPr>
          <w:rFonts w:eastAsia="Times New Roman"/>
          <w:bCs w:val="0"/>
          <w:color w:val="000000" w:themeColor="text1"/>
        </w:rPr>
        <w:t>violation, misapplication, or misinterpretation of any provision of this Agreement.</w:t>
      </w:r>
    </w:p>
    <w:p w14:paraId="654D0D08" w14:textId="77777777" w:rsidR="009C017E" w:rsidRPr="00123978" w:rsidRDefault="009C017E" w:rsidP="009C017E">
      <w:pPr>
        <w:pStyle w:val="ListParagraph"/>
        <w:widowControl w:val="0"/>
        <w:autoSpaceDE w:val="0"/>
        <w:autoSpaceDN w:val="0"/>
        <w:spacing w:after="0" w:line="240" w:lineRule="auto"/>
        <w:ind w:left="1440"/>
        <w:jc w:val="both"/>
        <w:rPr>
          <w:rFonts w:eastAsia="Times New Roman"/>
          <w:bCs w:val="0"/>
          <w:color w:val="000000" w:themeColor="text1"/>
        </w:rPr>
      </w:pPr>
    </w:p>
    <w:p w14:paraId="4C82E61C" w14:textId="48EF2D7A" w:rsidR="008C0380" w:rsidRPr="005D3526" w:rsidRDefault="005D3526" w:rsidP="005D3526">
      <w:pPr>
        <w:widowControl w:val="0"/>
        <w:autoSpaceDE w:val="0"/>
        <w:autoSpaceDN w:val="0"/>
        <w:spacing w:after="0" w:line="240" w:lineRule="auto"/>
        <w:ind w:left="1440"/>
        <w:jc w:val="both"/>
        <w:rPr>
          <w:rFonts w:eastAsia="Times New Roman"/>
          <w:bCs w:val="0"/>
        </w:rPr>
      </w:pPr>
      <w:r w:rsidRPr="00123978">
        <w:rPr>
          <w:rFonts w:eastAsia="Times New Roman"/>
          <w:b/>
          <w:bCs w:val="0"/>
          <w:strike/>
          <w:color w:val="000000" w:themeColor="text1"/>
          <w:u w:val="single"/>
        </w:rPr>
        <w:t xml:space="preserve">1. </w:t>
      </w:r>
      <w:r w:rsidR="008C0380" w:rsidRPr="00123978">
        <w:rPr>
          <w:rFonts w:eastAsia="Times New Roman"/>
          <w:bCs w:val="0"/>
          <w:color w:val="000000" w:themeColor="text1"/>
        </w:rPr>
        <w:t>Actions</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to</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challenge</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or</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change</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the</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policies</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of</w:t>
      </w:r>
      <w:r w:rsidR="008C0380" w:rsidRPr="00123978">
        <w:rPr>
          <w:rFonts w:eastAsia="Times New Roman"/>
          <w:bCs w:val="0"/>
          <w:color w:val="000000" w:themeColor="text1"/>
          <w:spacing w:val="-6"/>
        </w:rPr>
        <w:t xml:space="preserve"> </w:t>
      </w:r>
      <w:r w:rsidR="008C0380" w:rsidRPr="00123978">
        <w:rPr>
          <w:rFonts w:eastAsia="Times New Roman"/>
          <w:bCs w:val="0"/>
          <w:color w:val="000000" w:themeColor="text1"/>
        </w:rPr>
        <w:t>the</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District</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as</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set</w:t>
      </w:r>
      <w:r w:rsidR="008C0380" w:rsidRPr="00123978">
        <w:rPr>
          <w:rFonts w:eastAsia="Times New Roman"/>
          <w:bCs w:val="0"/>
          <w:color w:val="000000" w:themeColor="text1"/>
          <w:spacing w:val="-4"/>
        </w:rPr>
        <w:t xml:space="preserve"> </w:t>
      </w:r>
      <w:r w:rsidR="008C0380" w:rsidRPr="00123978">
        <w:rPr>
          <w:rFonts w:eastAsia="Times New Roman"/>
          <w:bCs w:val="0"/>
          <w:color w:val="000000" w:themeColor="text1"/>
        </w:rPr>
        <w:t>forth</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in</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the</w:t>
      </w:r>
      <w:r w:rsidR="008C0380" w:rsidRPr="00123978">
        <w:rPr>
          <w:rFonts w:eastAsia="Times New Roman"/>
          <w:bCs w:val="0"/>
          <w:color w:val="000000" w:themeColor="text1"/>
          <w:spacing w:val="-3"/>
        </w:rPr>
        <w:t xml:space="preserve"> </w:t>
      </w:r>
      <w:r w:rsidR="008C0380" w:rsidRPr="00123978">
        <w:rPr>
          <w:rFonts w:eastAsia="Times New Roman"/>
          <w:bCs w:val="0"/>
          <w:color w:val="000000" w:themeColor="text1"/>
        </w:rPr>
        <w:t>policies,</w:t>
      </w:r>
      <w:r w:rsidR="008C0380" w:rsidRPr="00123978">
        <w:rPr>
          <w:rFonts w:eastAsia="Times New Roman"/>
          <w:bCs w:val="0"/>
          <w:color w:val="000000" w:themeColor="text1"/>
          <w:spacing w:val="-5"/>
        </w:rPr>
        <w:t xml:space="preserve"> </w:t>
      </w:r>
      <w:r w:rsidR="008C0380" w:rsidRPr="00123978">
        <w:rPr>
          <w:rFonts w:eastAsia="Times New Roman"/>
          <w:bCs w:val="0"/>
          <w:color w:val="000000" w:themeColor="text1"/>
        </w:rPr>
        <w:t xml:space="preserve">rules, and regulations, or administrative regulations and procedures not included </w:t>
      </w:r>
      <w:r w:rsidR="008C0380" w:rsidRPr="005D3526">
        <w:rPr>
          <w:rFonts w:eastAsia="Times New Roman"/>
          <w:bCs w:val="0"/>
        </w:rPr>
        <w:t>within this contract must be addressed under District policy rather than this Grievance Procedure.</w:t>
      </w:r>
    </w:p>
    <w:p w14:paraId="54C2A8FF" w14:textId="77777777" w:rsidR="008C0380" w:rsidRPr="00123978" w:rsidRDefault="008C0380" w:rsidP="008C0380">
      <w:pPr>
        <w:widowControl w:val="0"/>
        <w:autoSpaceDE w:val="0"/>
        <w:autoSpaceDN w:val="0"/>
        <w:spacing w:after="0" w:line="240" w:lineRule="auto"/>
        <w:ind w:left="1224"/>
        <w:jc w:val="both"/>
        <w:rPr>
          <w:rFonts w:eastAsia="Times New Roman"/>
          <w:bCs w:val="0"/>
          <w:color w:val="000000" w:themeColor="text1"/>
        </w:rPr>
      </w:pPr>
    </w:p>
    <w:p w14:paraId="6FAA33DE" w14:textId="205F3856" w:rsidR="00493B53" w:rsidRPr="008A2832" w:rsidRDefault="00493B53" w:rsidP="00EB29DF">
      <w:pPr>
        <w:widowControl w:val="0"/>
        <w:autoSpaceDE w:val="0"/>
        <w:autoSpaceDN w:val="0"/>
        <w:spacing w:after="0" w:line="240" w:lineRule="auto"/>
        <w:ind w:left="1440" w:hanging="720"/>
        <w:rPr>
          <w:rFonts w:eastAsia="Times New Roman"/>
          <w:bCs w:val="0"/>
        </w:rPr>
      </w:pPr>
      <w:r w:rsidRPr="00123978">
        <w:rPr>
          <w:rFonts w:eastAsia="Times New Roman"/>
          <w:bCs w:val="0"/>
          <w:color w:val="000000" w:themeColor="text1"/>
          <w:spacing w:val="-1"/>
        </w:rPr>
        <w:t>B.</w:t>
      </w:r>
      <w:r w:rsidRPr="00123978">
        <w:rPr>
          <w:rFonts w:eastAsia="Times New Roman"/>
          <w:bCs w:val="0"/>
          <w:color w:val="000000" w:themeColor="text1"/>
          <w:spacing w:val="-1"/>
        </w:rPr>
        <w:tab/>
      </w:r>
      <w:r w:rsidRPr="00123978">
        <w:rPr>
          <w:rFonts w:eastAsia="Times New Roman"/>
          <w:bCs w:val="0"/>
          <w:color w:val="000000" w:themeColor="text1"/>
        </w:rPr>
        <w:t>A</w:t>
      </w:r>
      <w:r w:rsidRPr="00123978">
        <w:rPr>
          <w:rFonts w:eastAsia="Times New Roman"/>
          <w:bCs w:val="0"/>
          <w:color w:val="000000" w:themeColor="text1"/>
          <w:spacing w:val="-4"/>
        </w:rPr>
        <w:t xml:space="preserve"> </w:t>
      </w:r>
      <w:r w:rsidRPr="00123978">
        <w:rPr>
          <w:rFonts w:eastAsia="Times New Roman"/>
          <w:bCs w:val="0"/>
          <w:color w:val="000000" w:themeColor="text1"/>
        </w:rPr>
        <w:t>"grievant"</w:t>
      </w:r>
      <w:r w:rsidRPr="00123978">
        <w:rPr>
          <w:rFonts w:eastAsia="Times New Roman"/>
          <w:bCs w:val="0"/>
          <w:color w:val="000000" w:themeColor="text1"/>
          <w:spacing w:val="-1"/>
        </w:rPr>
        <w:t xml:space="preserve"> </w:t>
      </w:r>
      <w:r w:rsidRPr="00123978">
        <w:rPr>
          <w:rFonts w:eastAsia="Times New Roman"/>
          <w:bCs w:val="0"/>
          <w:color w:val="000000" w:themeColor="text1"/>
        </w:rPr>
        <w:t>may</w:t>
      </w:r>
      <w:r w:rsidRPr="00123978">
        <w:rPr>
          <w:rFonts w:eastAsia="Times New Roman"/>
          <w:bCs w:val="0"/>
          <w:color w:val="000000" w:themeColor="text1"/>
          <w:spacing w:val="-1"/>
        </w:rPr>
        <w:t xml:space="preserve"> </w:t>
      </w:r>
      <w:r w:rsidRPr="00123978">
        <w:rPr>
          <w:rFonts w:eastAsia="Times New Roman"/>
          <w:bCs w:val="0"/>
          <w:color w:val="000000" w:themeColor="text1"/>
        </w:rPr>
        <w:t xml:space="preserve">be </w:t>
      </w:r>
      <w:r w:rsidRPr="00123978">
        <w:rPr>
          <w:rFonts w:eastAsia="Times New Roman"/>
          <w:b/>
          <w:color w:val="000000" w:themeColor="text1"/>
          <w:u w:val="single"/>
        </w:rPr>
        <w:t>the Federation</w:t>
      </w:r>
      <w:r w:rsidR="00EB29DF" w:rsidRPr="00123978">
        <w:rPr>
          <w:rFonts w:eastAsia="Times New Roman"/>
          <w:b/>
          <w:color w:val="000000" w:themeColor="text1"/>
          <w:u w:val="single"/>
        </w:rPr>
        <w:t xml:space="preserve"> or</w:t>
      </w:r>
      <w:r w:rsidR="00EB29DF" w:rsidRPr="00123978">
        <w:rPr>
          <w:rFonts w:eastAsia="Times New Roman"/>
          <w:b/>
          <w:i/>
          <w:iCs/>
          <w:strike/>
          <w:color w:val="000000" w:themeColor="text1"/>
          <w:u w:val="single"/>
        </w:rPr>
        <w:t>,</w:t>
      </w:r>
      <w:r w:rsidRPr="00123978">
        <w:rPr>
          <w:rFonts w:eastAsia="Times New Roman"/>
          <w:bCs w:val="0"/>
          <w:color w:val="000000" w:themeColor="text1"/>
        </w:rPr>
        <w:t xml:space="preserve"> any</w:t>
      </w:r>
      <w:r w:rsidRPr="00123978">
        <w:rPr>
          <w:rFonts w:eastAsia="Times New Roman"/>
          <w:bCs w:val="0"/>
          <w:color w:val="000000" w:themeColor="text1"/>
          <w:spacing w:val="1"/>
        </w:rPr>
        <w:t xml:space="preserve"> </w:t>
      </w:r>
      <w:r w:rsidRPr="00123978">
        <w:rPr>
          <w:rFonts w:eastAsia="Times New Roman"/>
          <w:bCs w:val="0"/>
          <w:color w:val="000000" w:themeColor="text1"/>
        </w:rPr>
        <w:t>unit</w:t>
      </w:r>
      <w:r w:rsidRPr="00123978">
        <w:rPr>
          <w:rFonts w:eastAsia="Times New Roman"/>
          <w:bCs w:val="0"/>
          <w:color w:val="000000" w:themeColor="text1"/>
          <w:spacing w:val="-1"/>
        </w:rPr>
        <w:t xml:space="preserve"> </w:t>
      </w:r>
      <w:r w:rsidRPr="00123978">
        <w:rPr>
          <w:rFonts w:eastAsia="Times New Roman"/>
          <w:bCs w:val="0"/>
          <w:color w:val="000000" w:themeColor="text1"/>
        </w:rPr>
        <w:t>member</w:t>
      </w:r>
      <w:r w:rsidRPr="00EB29DF">
        <w:rPr>
          <w:rFonts w:eastAsia="Times New Roman"/>
          <w:bCs w:val="0"/>
          <w:color w:val="FF0000"/>
        </w:rPr>
        <w:t xml:space="preserve"> </w:t>
      </w:r>
      <w:r w:rsidRPr="00EB29DF">
        <w:rPr>
          <w:rFonts w:eastAsia="Times New Roman"/>
          <w:bCs w:val="0"/>
        </w:rPr>
        <w:t>covered</w:t>
      </w:r>
      <w:r w:rsidRPr="00EB29DF">
        <w:rPr>
          <w:rFonts w:eastAsia="Times New Roman"/>
          <w:bCs w:val="0"/>
          <w:spacing w:val="-1"/>
        </w:rPr>
        <w:t xml:space="preserve"> </w:t>
      </w:r>
      <w:r w:rsidRPr="00EB29DF">
        <w:rPr>
          <w:rFonts w:eastAsia="Times New Roman"/>
          <w:bCs w:val="0"/>
        </w:rPr>
        <w:t>by</w:t>
      </w:r>
      <w:r w:rsidRPr="00EB29DF">
        <w:rPr>
          <w:rFonts w:eastAsia="Times New Roman"/>
          <w:bCs w:val="0"/>
          <w:spacing w:val="1"/>
        </w:rPr>
        <w:t xml:space="preserve"> </w:t>
      </w:r>
      <w:r w:rsidRPr="00EB29DF">
        <w:rPr>
          <w:rFonts w:eastAsia="Times New Roman"/>
          <w:bCs w:val="0"/>
        </w:rPr>
        <w:t>the</w:t>
      </w:r>
      <w:r w:rsidRPr="00EB29DF">
        <w:rPr>
          <w:rFonts w:eastAsia="Times New Roman"/>
          <w:bCs w:val="0"/>
          <w:spacing w:val="-2"/>
        </w:rPr>
        <w:t xml:space="preserve"> </w:t>
      </w:r>
      <w:r w:rsidRPr="00EB29DF">
        <w:rPr>
          <w:rFonts w:eastAsia="Times New Roman"/>
          <w:bCs w:val="0"/>
        </w:rPr>
        <w:t>terms</w:t>
      </w:r>
      <w:r w:rsidRPr="00EB29DF">
        <w:rPr>
          <w:rFonts w:eastAsia="Times New Roman"/>
          <w:bCs w:val="0"/>
          <w:spacing w:val="-1"/>
        </w:rPr>
        <w:t xml:space="preserve"> </w:t>
      </w:r>
      <w:r w:rsidRPr="00EB29DF">
        <w:rPr>
          <w:rFonts w:eastAsia="Times New Roman"/>
          <w:bCs w:val="0"/>
        </w:rPr>
        <w:t>of</w:t>
      </w:r>
      <w:r w:rsidRPr="00EB29DF">
        <w:rPr>
          <w:rFonts w:eastAsia="Times New Roman"/>
          <w:bCs w:val="0"/>
          <w:spacing w:val="-2"/>
        </w:rPr>
        <w:t xml:space="preserve"> </w:t>
      </w:r>
      <w:r w:rsidRPr="00EB29DF">
        <w:rPr>
          <w:rFonts w:eastAsia="Times New Roman"/>
          <w:bCs w:val="0"/>
        </w:rPr>
        <w:t xml:space="preserve">this </w:t>
      </w:r>
      <w:r w:rsidRPr="00EB29DF">
        <w:rPr>
          <w:rFonts w:eastAsia="Times New Roman"/>
          <w:bCs w:val="0"/>
          <w:spacing w:val="-2"/>
        </w:rPr>
        <w:t>Agreement.</w:t>
      </w:r>
    </w:p>
    <w:p w14:paraId="52D5B761" w14:textId="77777777" w:rsidR="00493B53" w:rsidRPr="00493B53" w:rsidRDefault="00493B53" w:rsidP="008C0380">
      <w:pPr>
        <w:widowControl w:val="0"/>
        <w:autoSpaceDE w:val="0"/>
        <w:autoSpaceDN w:val="0"/>
        <w:spacing w:after="0" w:line="240" w:lineRule="auto"/>
        <w:ind w:left="1440" w:hanging="720"/>
        <w:jc w:val="both"/>
        <w:rPr>
          <w:rFonts w:eastAsia="Times New Roman"/>
          <w:b/>
        </w:rPr>
      </w:pPr>
    </w:p>
    <w:p w14:paraId="2E643E37"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A</w:t>
      </w:r>
      <w:r w:rsidRPr="008C0380">
        <w:rPr>
          <w:rFonts w:eastAsia="Times New Roman"/>
          <w:bCs w:val="0"/>
          <w:spacing w:val="-3"/>
        </w:rPr>
        <w:t xml:space="preserve"> </w:t>
      </w:r>
      <w:r w:rsidRPr="008C0380">
        <w:rPr>
          <w:rFonts w:eastAsia="Times New Roman"/>
          <w:bCs w:val="0"/>
        </w:rPr>
        <w:t>"day"</w:t>
      </w:r>
      <w:r w:rsidRPr="008C0380">
        <w:rPr>
          <w:rFonts w:eastAsia="Times New Roman"/>
          <w:bCs w:val="0"/>
          <w:spacing w:val="-2"/>
        </w:rPr>
        <w:t xml:space="preserve"> </w:t>
      </w:r>
      <w:r w:rsidRPr="008C0380">
        <w:rPr>
          <w:rFonts w:eastAsia="Times New Roman"/>
          <w:bCs w:val="0"/>
        </w:rPr>
        <w:t>(for</w:t>
      </w:r>
      <w:r w:rsidRPr="008C0380">
        <w:rPr>
          <w:rFonts w:eastAsia="Times New Roman"/>
          <w:bCs w:val="0"/>
          <w:spacing w:val="40"/>
        </w:rPr>
        <w:t xml:space="preserve"> </w:t>
      </w:r>
      <w:r w:rsidRPr="008C0380">
        <w:rPr>
          <w:rFonts w:eastAsia="Times New Roman"/>
          <w:bCs w:val="0"/>
        </w:rPr>
        <w:t>the</w:t>
      </w:r>
      <w:r w:rsidRPr="008C0380">
        <w:rPr>
          <w:rFonts w:eastAsia="Times New Roman"/>
          <w:bCs w:val="0"/>
          <w:spacing w:val="40"/>
        </w:rPr>
        <w:t xml:space="preserve"> </w:t>
      </w:r>
      <w:r w:rsidRPr="008C0380">
        <w:rPr>
          <w:rFonts w:eastAsia="Times New Roman"/>
          <w:bCs w:val="0"/>
        </w:rPr>
        <w:t>purposes</w:t>
      </w:r>
      <w:r w:rsidRPr="008C0380">
        <w:rPr>
          <w:rFonts w:eastAsia="Times New Roman"/>
          <w:bCs w:val="0"/>
          <w:spacing w:val="40"/>
        </w:rPr>
        <w:t xml:space="preserve"> </w:t>
      </w:r>
      <w:r w:rsidRPr="008C0380">
        <w:rPr>
          <w:rFonts w:eastAsia="Times New Roman"/>
          <w:bCs w:val="0"/>
        </w:rPr>
        <w:t>of</w:t>
      </w:r>
      <w:r w:rsidRPr="008C0380">
        <w:rPr>
          <w:rFonts w:eastAsia="Times New Roman"/>
          <w:bCs w:val="0"/>
          <w:spacing w:val="40"/>
        </w:rPr>
        <w:t xml:space="preserve"> </w:t>
      </w:r>
      <w:r w:rsidRPr="008C0380">
        <w:rPr>
          <w:rFonts w:eastAsia="Times New Roman"/>
          <w:bCs w:val="0"/>
        </w:rPr>
        <w:t>this</w:t>
      </w:r>
      <w:r w:rsidRPr="008C0380">
        <w:rPr>
          <w:rFonts w:eastAsia="Times New Roman"/>
          <w:bCs w:val="0"/>
          <w:spacing w:val="40"/>
        </w:rPr>
        <w:t xml:space="preserve"> </w:t>
      </w:r>
      <w:r w:rsidRPr="008C0380">
        <w:rPr>
          <w:rFonts w:eastAsia="Times New Roman"/>
          <w:bCs w:val="0"/>
        </w:rPr>
        <w:t>grievance</w:t>
      </w:r>
      <w:r w:rsidRPr="008C0380">
        <w:rPr>
          <w:rFonts w:eastAsia="Times New Roman"/>
          <w:bCs w:val="0"/>
          <w:spacing w:val="40"/>
        </w:rPr>
        <w:t xml:space="preserve"> </w:t>
      </w:r>
      <w:r w:rsidRPr="008C0380">
        <w:rPr>
          <w:rFonts w:eastAsia="Times New Roman"/>
          <w:bCs w:val="0"/>
        </w:rPr>
        <w:t>policy)</w:t>
      </w:r>
      <w:r w:rsidRPr="008C0380">
        <w:rPr>
          <w:rFonts w:eastAsia="Times New Roman"/>
          <w:bCs w:val="0"/>
          <w:spacing w:val="40"/>
        </w:rPr>
        <w:t xml:space="preserve"> </w:t>
      </w:r>
      <w:r w:rsidRPr="008C0380">
        <w:rPr>
          <w:rFonts w:eastAsia="Times New Roman"/>
          <w:bCs w:val="0"/>
        </w:rPr>
        <w:t>is</w:t>
      </w:r>
      <w:r w:rsidRPr="008C0380">
        <w:rPr>
          <w:rFonts w:eastAsia="Times New Roman"/>
          <w:bCs w:val="0"/>
          <w:spacing w:val="40"/>
        </w:rPr>
        <w:t xml:space="preserve"> </w:t>
      </w:r>
      <w:r w:rsidRPr="008C0380">
        <w:rPr>
          <w:rFonts w:eastAsia="Times New Roman"/>
          <w:bCs w:val="0"/>
        </w:rPr>
        <w:t>any</w:t>
      </w:r>
      <w:r w:rsidRPr="008C0380">
        <w:rPr>
          <w:rFonts w:eastAsia="Times New Roman"/>
          <w:bCs w:val="0"/>
          <w:spacing w:val="-2"/>
        </w:rPr>
        <w:t xml:space="preserve"> </w:t>
      </w:r>
      <w:r w:rsidRPr="008C0380">
        <w:rPr>
          <w:rFonts w:eastAsia="Times New Roman"/>
          <w:bCs w:val="0"/>
        </w:rPr>
        <w:t>day</w:t>
      </w:r>
      <w:r w:rsidRPr="008C0380">
        <w:rPr>
          <w:rFonts w:eastAsia="Times New Roman"/>
          <w:bCs w:val="0"/>
          <w:spacing w:val="-2"/>
        </w:rPr>
        <w:t xml:space="preserve"> </w:t>
      </w:r>
      <w:r w:rsidRPr="008C0380">
        <w:rPr>
          <w:rFonts w:eastAsia="Times New Roman"/>
          <w:bCs w:val="0"/>
        </w:rPr>
        <w:t>on</w:t>
      </w:r>
      <w:r w:rsidRPr="008C0380">
        <w:rPr>
          <w:rFonts w:eastAsia="Times New Roman"/>
          <w:bCs w:val="0"/>
          <w:spacing w:val="40"/>
        </w:rPr>
        <w:t xml:space="preserve"> </w:t>
      </w:r>
      <w:r w:rsidRPr="008C0380">
        <w:rPr>
          <w:rFonts w:eastAsia="Times New Roman"/>
          <w:bCs w:val="0"/>
        </w:rPr>
        <w:t>which</w:t>
      </w:r>
      <w:r w:rsidRPr="008C0380">
        <w:rPr>
          <w:rFonts w:eastAsia="Times New Roman"/>
          <w:bCs w:val="0"/>
          <w:spacing w:val="40"/>
        </w:rPr>
        <w:t xml:space="preserve"> </w:t>
      </w:r>
      <w:r w:rsidRPr="008C0380">
        <w:rPr>
          <w:rFonts w:eastAsia="Times New Roman"/>
          <w:bCs w:val="0"/>
        </w:rPr>
        <w:t>the</w:t>
      </w:r>
      <w:r w:rsidRPr="008C0380">
        <w:rPr>
          <w:rFonts w:eastAsia="Times New Roman"/>
          <w:bCs w:val="0"/>
          <w:spacing w:val="-3"/>
        </w:rPr>
        <w:t xml:space="preserve"> </w:t>
      </w:r>
      <w:r w:rsidRPr="008C0380">
        <w:rPr>
          <w:rFonts w:eastAsia="Times New Roman"/>
          <w:bCs w:val="0"/>
        </w:rPr>
        <w:t xml:space="preserve">central administrative office of the State Center Community College District is open for </w:t>
      </w:r>
      <w:r w:rsidRPr="008C0380">
        <w:rPr>
          <w:rFonts w:eastAsia="Times New Roman"/>
          <w:bCs w:val="0"/>
          <w:spacing w:val="-2"/>
        </w:rPr>
        <w:t>business.</w:t>
      </w:r>
    </w:p>
    <w:p w14:paraId="56B381F2" w14:textId="77777777"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p>
    <w:p w14:paraId="3F8D0312" w14:textId="77777777"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r w:rsidRPr="00123978">
        <w:rPr>
          <w:rFonts w:eastAsia="Times New Roman"/>
          <w:bCs w:val="0"/>
          <w:color w:val="000000" w:themeColor="text1"/>
        </w:rPr>
        <w:t>D.</w:t>
      </w:r>
      <w:r w:rsidRPr="00123978">
        <w:rPr>
          <w:rFonts w:eastAsia="Times New Roman"/>
          <w:bCs w:val="0"/>
          <w:color w:val="000000" w:themeColor="text1"/>
        </w:rPr>
        <w:tab/>
        <w:t>The</w:t>
      </w:r>
      <w:r w:rsidRPr="00123978">
        <w:rPr>
          <w:rFonts w:eastAsia="Times New Roman"/>
          <w:bCs w:val="0"/>
          <w:color w:val="000000" w:themeColor="text1"/>
          <w:spacing w:val="-5"/>
        </w:rPr>
        <w:t xml:space="preserve"> </w:t>
      </w:r>
      <w:r w:rsidRPr="00123978">
        <w:rPr>
          <w:rFonts w:eastAsia="Times New Roman"/>
          <w:bCs w:val="0"/>
          <w:color w:val="000000" w:themeColor="text1"/>
        </w:rPr>
        <w:t>"immediate</w:t>
      </w:r>
      <w:r w:rsidRPr="00123978">
        <w:rPr>
          <w:rFonts w:eastAsia="Times New Roman"/>
          <w:bCs w:val="0"/>
          <w:color w:val="000000" w:themeColor="text1"/>
          <w:spacing w:val="-5"/>
        </w:rPr>
        <w:t xml:space="preserve"> </w:t>
      </w:r>
      <w:r w:rsidRPr="00123978">
        <w:rPr>
          <w:rFonts w:eastAsia="Times New Roman"/>
          <w:bCs w:val="0"/>
          <w:color w:val="000000" w:themeColor="text1"/>
        </w:rPr>
        <w:t>supervisor"</w:t>
      </w:r>
      <w:r w:rsidRPr="00123978">
        <w:rPr>
          <w:rFonts w:eastAsia="Times New Roman"/>
          <w:bCs w:val="0"/>
          <w:color w:val="000000" w:themeColor="text1"/>
          <w:spacing w:val="-4"/>
        </w:rPr>
        <w:t xml:space="preserve"> </w:t>
      </w:r>
      <w:r w:rsidRPr="00123978">
        <w:rPr>
          <w:rFonts w:eastAsia="Times New Roman"/>
          <w:bCs w:val="0"/>
          <w:color w:val="000000" w:themeColor="text1"/>
        </w:rPr>
        <w:t>is</w:t>
      </w:r>
      <w:r w:rsidRPr="00123978">
        <w:rPr>
          <w:rFonts w:eastAsia="Times New Roman"/>
          <w:bCs w:val="0"/>
          <w:color w:val="000000" w:themeColor="text1"/>
          <w:spacing w:val="-4"/>
        </w:rPr>
        <w:t xml:space="preserve"> </w:t>
      </w:r>
      <w:r w:rsidRPr="00123978">
        <w:rPr>
          <w:rFonts w:eastAsia="Times New Roman"/>
          <w:bCs w:val="0"/>
          <w:color w:val="000000" w:themeColor="text1"/>
        </w:rPr>
        <w:t>the</w:t>
      </w:r>
      <w:r w:rsidRPr="00123978">
        <w:rPr>
          <w:rFonts w:eastAsia="Times New Roman"/>
          <w:bCs w:val="0"/>
          <w:color w:val="000000" w:themeColor="text1"/>
          <w:spacing w:val="-5"/>
        </w:rPr>
        <w:t xml:space="preserve"> </w:t>
      </w:r>
      <w:r w:rsidRPr="00123978">
        <w:rPr>
          <w:rFonts w:eastAsia="Times New Roman"/>
          <w:bCs w:val="0"/>
          <w:color w:val="000000" w:themeColor="text1"/>
        </w:rPr>
        <w:t>first</w:t>
      </w:r>
      <w:r w:rsidRPr="00123978">
        <w:rPr>
          <w:rFonts w:eastAsia="Times New Roman"/>
          <w:bCs w:val="0"/>
          <w:color w:val="000000" w:themeColor="text1"/>
          <w:spacing w:val="-4"/>
        </w:rPr>
        <w:t xml:space="preserve"> </w:t>
      </w:r>
      <w:r w:rsidRPr="00123978">
        <w:rPr>
          <w:rFonts w:eastAsia="Times New Roman"/>
          <w:bCs w:val="0"/>
          <w:color w:val="000000" w:themeColor="text1"/>
        </w:rPr>
        <w:t>(1st)</w:t>
      </w:r>
      <w:r w:rsidRPr="00123978">
        <w:rPr>
          <w:rFonts w:eastAsia="Times New Roman"/>
          <w:bCs w:val="0"/>
          <w:color w:val="000000" w:themeColor="text1"/>
          <w:spacing w:val="-5"/>
        </w:rPr>
        <w:t xml:space="preserve"> </w:t>
      </w:r>
      <w:r w:rsidRPr="00123978">
        <w:rPr>
          <w:rFonts w:eastAsia="Times New Roman"/>
          <w:bCs w:val="0"/>
          <w:color w:val="000000" w:themeColor="text1"/>
        </w:rPr>
        <w:t>administrator</w:t>
      </w:r>
      <w:r w:rsidRPr="00123978">
        <w:rPr>
          <w:rFonts w:eastAsia="Times New Roman"/>
          <w:bCs w:val="0"/>
          <w:color w:val="000000" w:themeColor="text1"/>
          <w:spacing w:val="-5"/>
        </w:rPr>
        <w:t xml:space="preserve"> </w:t>
      </w:r>
      <w:r w:rsidRPr="00123978">
        <w:rPr>
          <w:rFonts w:eastAsia="Times New Roman"/>
          <w:bCs w:val="0"/>
          <w:color w:val="000000" w:themeColor="text1"/>
        </w:rPr>
        <w:t>having</w:t>
      </w:r>
      <w:r w:rsidRPr="00123978">
        <w:rPr>
          <w:rFonts w:eastAsia="Times New Roman"/>
          <w:bCs w:val="0"/>
          <w:color w:val="000000" w:themeColor="text1"/>
          <w:spacing w:val="-4"/>
        </w:rPr>
        <w:t xml:space="preserve"> </w:t>
      </w:r>
      <w:r w:rsidRPr="00123978">
        <w:rPr>
          <w:rFonts w:eastAsia="Times New Roman"/>
          <w:bCs w:val="0"/>
          <w:color w:val="000000" w:themeColor="text1"/>
        </w:rPr>
        <w:t>immediate</w:t>
      </w:r>
      <w:r w:rsidRPr="00123978">
        <w:rPr>
          <w:rFonts w:eastAsia="Times New Roman"/>
          <w:bCs w:val="0"/>
          <w:color w:val="000000" w:themeColor="text1"/>
          <w:spacing w:val="-5"/>
        </w:rPr>
        <w:t xml:space="preserve"> </w:t>
      </w:r>
      <w:r w:rsidRPr="00123978">
        <w:rPr>
          <w:rFonts w:eastAsia="Times New Roman"/>
          <w:bCs w:val="0"/>
          <w:color w:val="000000" w:themeColor="text1"/>
        </w:rPr>
        <w:t>jurisdiction over the grievant--not within the same bargaining unit as the grievant.</w:t>
      </w:r>
    </w:p>
    <w:p w14:paraId="1FBBA16F"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7C2CD545"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r w:rsidRPr="00123978">
        <w:rPr>
          <w:rFonts w:eastAsia="Times New Roman"/>
          <w:b/>
          <w:strike/>
          <w:color w:val="000000" w:themeColor="text1"/>
          <w:u w:val="single"/>
        </w:rPr>
        <w:t xml:space="preserve">Section </w:t>
      </w:r>
      <w:r w:rsidRPr="00123978">
        <w:rPr>
          <w:rFonts w:eastAsia="Times New Roman"/>
          <w:b/>
          <w:bCs w:val="0"/>
          <w:color w:val="000000" w:themeColor="text1"/>
          <w:u w:val="single"/>
        </w:rPr>
        <w:t>27.</w:t>
      </w:r>
      <w:r w:rsidRPr="00123978">
        <w:rPr>
          <w:rFonts w:eastAsia="Times New Roman"/>
          <w:bCs w:val="0"/>
          <w:color w:val="000000" w:themeColor="text1"/>
        </w:rPr>
        <w:t>3.</w:t>
      </w:r>
      <w:r w:rsidRPr="00123978">
        <w:rPr>
          <w:rFonts w:eastAsia="Times New Roman"/>
          <w:bCs w:val="0"/>
          <w:color w:val="000000" w:themeColor="text1"/>
          <w:spacing w:val="56"/>
        </w:rPr>
        <w:t xml:space="preserve"> </w:t>
      </w:r>
      <w:r w:rsidRPr="00123978">
        <w:rPr>
          <w:rFonts w:eastAsia="Times New Roman"/>
          <w:bCs w:val="0"/>
          <w:color w:val="000000" w:themeColor="text1"/>
        </w:rPr>
        <w:t>TIME</w:t>
      </w:r>
      <w:r w:rsidRPr="00123978">
        <w:rPr>
          <w:rFonts w:eastAsia="Times New Roman"/>
          <w:bCs w:val="0"/>
          <w:color w:val="000000" w:themeColor="text1"/>
          <w:spacing w:val="-2"/>
        </w:rPr>
        <w:t xml:space="preserve"> LIMITS:</w:t>
      </w:r>
    </w:p>
    <w:p w14:paraId="5EFEAFE0" w14:textId="77777777" w:rsidR="008C0380" w:rsidRPr="008C0380" w:rsidRDefault="008C0380" w:rsidP="008C0380">
      <w:pPr>
        <w:widowControl w:val="0"/>
        <w:autoSpaceDE w:val="0"/>
        <w:autoSpaceDN w:val="0"/>
        <w:spacing w:after="0" w:line="240" w:lineRule="auto"/>
        <w:jc w:val="both"/>
        <w:rPr>
          <w:rFonts w:eastAsia="Times New Roman"/>
          <w:bCs w:val="0"/>
        </w:rPr>
      </w:pPr>
    </w:p>
    <w:p w14:paraId="6BAE0F4C"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t xml:space="preserve">A grievant who fails to comply with the established time limits at any step will forfeit all rights to further application of this Grievance Procedure relative to the grievance in </w:t>
      </w:r>
      <w:r w:rsidRPr="008C0380">
        <w:rPr>
          <w:rFonts w:eastAsia="Times New Roman"/>
          <w:bCs w:val="0"/>
          <w:spacing w:val="-2"/>
        </w:rPr>
        <w:t>question.</w:t>
      </w:r>
    </w:p>
    <w:p w14:paraId="0F8DB82B"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4ADF1047"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B.</w:t>
      </w:r>
      <w:r w:rsidRPr="008C0380">
        <w:rPr>
          <w:rFonts w:eastAsia="Times New Roman"/>
          <w:bCs w:val="0"/>
        </w:rPr>
        <w:tab/>
        <w:t>Failure of the District to respond within established time limits to any step entitles the grievant to proceed to the next step.</w:t>
      </w:r>
    </w:p>
    <w:p w14:paraId="6A8058A5"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p>
    <w:p w14:paraId="58D59E83"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Time</w:t>
      </w:r>
      <w:r w:rsidRPr="008C0380">
        <w:rPr>
          <w:rFonts w:eastAsia="Times New Roman"/>
          <w:bCs w:val="0"/>
          <w:spacing w:val="-5"/>
        </w:rPr>
        <w:t xml:space="preserve"> </w:t>
      </w:r>
      <w:r w:rsidRPr="008C0380">
        <w:rPr>
          <w:rFonts w:eastAsia="Times New Roman"/>
          <w:bCs w:val="0"/>
        </w:rPr>
        <w:t>limits</w:t>
      </w:r>
      <w:r w:rsidRPr="008C0380">
        <w:rPr>
          <w:rFonts w:eastAsia="Times New Roman"/>
          <w:bCs w:val="0"/>
          <w:spacing w:val="-1"/>
        </w:rPr>
        <w:t xml:space="preserve"> </w:t>
      </w:r>
      <w:r w:rsidRPr="008C0380">
        <w:rPr>
          <w:rFonts w:eastAsia="Times New Roman"/>
          <w:bCs w:val="0"/>
        </w:rPr>
        <w:t>and</w:t>
      </w:r>
      <w:r w:rsidRPr="008C0380">
        <w:rPr>
          <w:rFonts w:eastAsia="Times New Roman"/>
          <w:bCs w:val="0"/>
          <w:spacing w:val="-1"/>
        </w:rPr>
        <w:t xml:space="preserve"> </w:t>
      </w:r>
      <w:r w:rsidRPr="008C0380">
        <w:rPr>
          <w:rFonts w:eastAsia="Times New Roman"/>
          <w:bCs w:val="0"/>
        </w:rPr>
        <w:t>steps</w:t>
      </w:r>
      <w:r w:rsidRPr="008C0380">
        <w:rPr>
          <w:rFonts w:eastAsia="Times New Roman"/>
          <w:bCs w:val="0"/>
          <w:spacing w:val="-1"/>
        </w:rPr>
        <w:t xml:space="preserve"> </w:t>
      </w:r>
      <w:r w:rsidRPr="008C0380">
        <w:rPr>
          <w:rFonts w:eastAsia="Times New Roman"/>
          <w:bCs w:val="0"/>
        </w:rPr>
        <w:t>may</w:t>
      </w:r>
      <w:r w:rsidRPr="008C0380">
        <w:rPr>
          <w:rFonts w:eastAsia="Times New Roman"/>
          <w:bCs w:val="0"/>
          <w:spacing w:val="-1"/>
        </w:rPr>
        <w:t xml:space="preserve"> </w:t>
      </w:r>
      <w:r w:rsidRPr="008C0380">
        <w:rPr>
          <w:rFonts w:eastAsia="Times New Roman"/>
          <w:bCs w:val="0"/>
        </w:rPr>
        <w:t>be</w:t>
      </w:r>
      <w:r w:rsidRPr="008C0380">
        <w:rPr>
          <w:rFonts w:eastAsia="Times New Roman"/>
          <w:bCs w:val="0"/>
          <w:spacing w:val="-2"/>
        </w:rPr>
        <w:t xml:space="preserve"> </w:t>
      </w:r>
      <w:r w:rsidRPr="008C0380">
        <w:rPr>
          <w:rFonts w:eastAsia="Times New Roman"/>
          <w:bCs w:val="0"/>
        </w:rPr>
        <w:t>waived</w:t>
      </w:r>
      <w:r w:rsidRPr="008C0380">
        <w:rPr>
          <w:rFonts w:eastAsia="Times New Roman"/>
          <w:bCs w:val="0"/>
          <w:spacing w:val="-2"/>
        </w:rPr>
        <w:t xml:space="preserve"> </w:t>
      </w:r>
      <w:r w:rsidRPr="008C0380">
        <w:rPr>
          <w:rFonts w:eastAsia="Times New Roman"/>
          <w:bCs w:val="0"/>
        </w:rPr>
        <w:t>by</w:t>
      </w:r>
      <w:r w:rsidRPr="008C0380">
        <w:rPr>
          <w:rFonts w:eastAsia="Times New Roman"/>
          <w:bCs w:val="0"/>
          <w:spacing w:val="-1"/>
        </w:rPr>
        <w:t xml:space="preserve"> </w:t>
      </w:r>
      <w:r w:rsidRPr="008C0380">
        <w:rPr>
          <w:rFonts w:eastAsia="Times New Roman"/>
          <w:bCs w:val="0"/>
        </w:rPr>
        <w:t>mutual</w:t>
      </w:r>
      <w:r w:rsidRPr="008C0380">
        <w:rPr>
          <w:rFonts w:eastAsia="Times New Roman"/>
          <w:bCs w:val="0"/>
          <w:spacing w:val="-1"/>
        </w:rPr>
        <w:t xml:space="preserve"> </w:t>
      </w:r>
      <w:r w:rsidRPr="008C0380">
        <w:rPr>
          <w:rFonts w:eastAsia="Times New Roman"/>
          <w:bCs w:val="0"/>
        </w:rPr>
        <w:t>written</w:t>
      </w:r>
      <w:r w:rsidRPr="008C0380">
        <w:rPr>
          <w:rFonts w:eastAsia="Times New Roman"/>
          <w:bCs w:val="0"/>
          <w:spacing w:val="-1"/>
        </w:rPr>
        <w:t xml:space="preserve"> </w:t>
      </w:r>
      <w:r w:rsidRPr="008C0380">
        <w:rPr>
          <w:rFonts w:eastAsia="Times New Roman"/>
          <w:bCs w:val="0"/>
        </w:rPr>
        <w:t>consent</w:t>
      </w:r>
      <w:r w:rsidRPr="008C0380">
        <w:rPr>
          <w:rFonts w:eastAsia="Times New Roman"/>
          <w:bCs w:val="0"/>
          <w:spacing w:val="-1"/>
        </w:rPr>
        <w:t xml:space="preserve"> </w:t>
      </w:r>
      <w:r w:rsidRPr="008C0380">
        <w:rPr>
          <w:rFonts w:eastAsia="Times New Roman"/>
          <w:bCs w:val="0"/>
        </w:rPr>
        <w:t>of</w:t>
      </w:r>
      <w:r w:rsidRPr="008C0380">
        <w:rPr>
          <w:rFonts w:eastAsia="Times New Roman"/>
          <w:bCs w:val="0"/>
          <w:spacing w:val="-2"/>
        </w:rPr>
        <w:t xml:space="preserve"> </w:t>
      </w:r>
      <w:r w:rsidRPr="008C0380">
        <w:rPr>
          <w:rFonts w:eastAsia="Times New Roman"/>
          <w:bCs w:val="0"/>
        </w:rPr>
        <w:t>the</w:t>
      </w:r>
      <w:r w:rsidRPr="008C0380">
        <w:rPr>
          <w:rFonts w:eastAsia="Times New Roman"/>
          <w:bCs w:val="0"/>
          <w:spacing w:val="-2"/>
        </w:rPr>
        <w:t xml:space="preserve"> parties.</w:t>
      </w:r>
    </w:p>
    <w:p w14:paraId="162EE900"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20AD5D93"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r w:rsidRPr="00123978">
        <w:rPr>
          <w:rFonts w:eastAsia="Times New Roman"/>
          <w:b/>
          <w:strike/>
          <w:color w:val="000000" w:themeColor="text1"/>
          <w:u w:val="single"/>
        </w:rPr>
        <w:t xml:space="preserve">Section </w:t>
      </w:r>
      <w:r w:rsidRPr="00123978">
        <w:rPr>
          <w:rFonts w:eastAsia="Times New Roman"/>
          <w:b/>
          <w:bCs w:val="0"/>
          <w:color w:val="000000" w:themeColor="text1"/>
          <w:u w:val="single"/>
        </w:rPr>
        <w:t>27.</w:t>
      </w:r>
      <w:r w:rsidRPr="00123978">
        <w:rPr>
          <w:rFonts w:eastAsia="Times New Roman"/>
          <w:bCs w:val="0"/>
          <w:color w:val="000000" w:themeColor="text1"/>
        </w:rPr>
        <w:t>4.</w:t>
      </w:r>
      <w:r w:rsidRPr="00123978">
        <w:rPr>
          <w:rFonts w:eastAsia="Times New Roman"/>
          <w:bCs w:val="0"/>
          <w:color w:val="000000" w:themeColor="text1"/>
          <w:spacing w:val="57"/>
        </w:rPr>
        <w:t xml:space="preserve"> </w:t>
      </w:r>
      <w:r w:rsidRPr="00123978">
        <w:rPr>
          <w:rFonts w:eastAsia="Times New Roman"/>
          <w:bCs w:val="0"/>
          <w:color w:val="000000" w:themeColor="text1"/>
        </w:rPr>
        <w:t>OTHER</w:t>
      </w:r>
      <w:r w:rsidRPr="00123978">
        <w:rPr>
          <w:rFonts w:eastAsia="Times New Roman"/>
          <w:bCs w:val="0"/>
          <w:color w:val="000000" w:themeColor="text1"/>
          <w:spacing w:val="-1"/>
        </w:rPr>
        <w:t xml:space="preserve"> </w:t>
      </w:r>
      <w:r w:rsidRPr="00123978">
        <w:rPr>
          <w:rFonts w:eastAsia="Times New Roman"/>
          <w:bCs w:val="0"/>
          <w:color w:val="000000" w:themeColor="text1"/>
          <w:spacing w:val="-2"/>
        </w:rPr>
        <w:t>PROVISIONS:</w:t>
      </w:r>
    </w:p>
    <w:p w14:paraId="35EB8933" w14:textId="77777777" w:rsidR="008C0380" w:rsidRPr="00123978" w:rsidRDefault="008C0380" w:rsidP="008C0380">
      <w:pPr>
        <w:widowControl w:val="0"/>
        <w:autoSpaceDE w:val="0"/>
        <w:autoSpaceDN w:val="0"/>
        <w:spacing w:after="0" w:line="240" w:lineRule="auto"/>
        <w:jc w:val="both"/>
        <w:rPr>
          <w:rFonts w:eastAsia="Times New Roman"/>
          <w:bCs w:val="0"/>
          <w:color w:val="000000" w:themeColor="text1"/>
        </w:rPr>
      </w:pPr>
    </w:p>
    <w:p w14:paraId="27FB373B" w14:textId="77777777"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r w:rsidRPr="00123978">
        <w:rPr>
          <w:rFonts w:eastAsia="Times New Roman"/>
          <w:bCs w:val="0"/>
          <w:color w:val="000000" w:themeColor="text1"/>
        </w:rPr>
        <w:t>A.</w:t>
      </w:r>
      <w:r w:rsidRPr="00123978">
        <w:rPr>
          <w:rFonts w:eastAsia="Times New Roman"/>
          <w:bCs w:val="0"/>
          <w:color w:val="000000" w:themeColor="text1"/>
        </w:rPr>
        <w:tab/>
      </w:r>
      <w:r w:rsidRPr="00123978">
        <w:rPr>
          <w:rFonts w:eastAsia="Times New Roman"/>
          <w:bCs w:val="0"/>
          <w:color w:val="000000" w:themeColor="text1"/>
          <w:u w:val="single"/>
        </w:rPr>
        <w:t>Unit Member Legal Rights</w:t>
      </w:r>
      <w:r w:rsidRPr="00123978">
        <w:rPr>
          <w:rFonts w:eastAsia="Times New Roman"/>
          <w:bCs w:val="0"/>
          <w:color w:val="000000" w:themeColor="text1"/>
        </w:rPr>
        <w:t>: Nothing contained herein will deny to any unit member their rights under state or federal constitution laws.</w:t>
      </w:r>
    </w:p>
    <w:p w14:paraId="6B8293C5" w14:textId="77777777"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p>
    <w:p w14:paraId="0B6BD565" w14:textId="6F719ED8" w:rsidR="008C0380" w:rsidRPr="00123978" w:rsidRDefault="008C0380" w:rsidP="008C0380">
      <w:pPr>
        <w:widowControl w:val="0"/>
        <w:autoSpaceDE w:val="0"/>
        <w:autoSpaceDN w:val="0"/>
        <w:spacing w:after="0" w:line="240" w:lineRule="auto"/>
        <w:ind w:left="1440" w:hanging="720"/>
        <w:jc w:val="both"/>
        <w:rPr>
          <w:rFonts w:eastAsia="Times New Roman"/>
          <w:bCs w:val="0"/>
          <w:color w:val="000000" w:themeColor="text1"/>
        </w:rPr>
      </w:pPr>
      <w:r w:rsidRPr="00123978">
        <w:rPr>
          <w:rFonts w:eastAsia="Times New Roman"/>
          <w:bCs w:val="0"/>
          <w:color w:val="000000" w:themeColor="text1"/>
        </w:rPr>
        <w:t>B.</w:t>
      </w:r>
      <w:r w:rsidRPr="00123978">
        <w:rPr>
          <w:rFonts w:eastAsia="Times New Roman"/>
          <w:bCs w:val="0"/>
          <w:color w:val="000000" w:themeColor="text1"/>
        </w:rPr>
        <w:tab/>
        <w:t>Any</w:t>
      </w:r>
      <w:r w:rsidRPr="00123978">
        <w:rPr>
          <w:rFonts w:eastAsia="Times New Roman"/>
          <w:bCs w:val="0"/>
          <w:color w:val="000000" w:themeColor="text1"/>
          <w:spacing w:val="40"/>
        </w:rPr>
        <w:t xml:space="preserve"> </w:t>
      </w:r>
      <w:r w:rsidRPr="00123978">
        <w:rPr>
          <w:rFonts w:eastAsia="Times New Roman"/>
          <w:bCs w:val="0"/>
          <w:color w:val="000000" w:themeColor="text1"/>
        </w:rPr>
        <w:t>grievance</w:t>
      </w:r>
      <w:r w:rsidRPr="00123978">
        <w:rPr>
          <w:rFonts w:eastAsia="Times New Roman"/>
          <w:bCs w:val="0"/>
          <w:color w:val="000000" w:themeColor="text1"/>
          <w:spacing w:val="40"/>
        </w:rPr>
        <w:t xml:space="preserve"> </w:t>
      </w:r>
      <w:r w:rsidRPr="00123978">
        <w:rPr>
          <w:rFonts w:eastAsia="Times New Roman"/>
          <w:bCs w:val="0"/>
          <w:color w:val="000000" w:themeColor="text1"/>
        </w:rPr>
        <w:t>which</w:t>
      </w:r>
      <w:r w:rsidRPr="00123978">
        <w:rPr>
          <w:rFonts w:eastAsia="Times New Roman"/>
          <w:bCs w:val="0"/>
          <w:color w:val="000000" w:themeColor="text1"/>
          <w:spacing w:val="40"/>
        </w:rPr>
        <w:t xml:space="preserve"> </w:t>
      </w:r>
      <w:r w:rsidRPr="00123978">
        <w:rPr>
          <w:rFonts w:eastAsia="Times New Roman"/>
          <w:bCs w:val="0"/>
          <w:color w:val="000000" w:themeColor="text1"/>
        </w:rPr>
        <w:t>arose</w:t>
      </w:r>
      <w:r w:rsidRPr="00123978">
        <w:rPr>
          <w:rFonts w:eastAsia="Times New Roman"/>
          <w:bCs w:val="0"/>
          <w:color w:val="000000" w:themeColor="text1"/>
          <w:spacing w:val="40"/>
        </w:rPr>
        <w:t xml:space="preserve"> </w:t>
      </w:r>
      <w:r w:rsidRPr="00123978">
        <w:rPr>
          <w:rFonts w:eastAsia="Times New Roman"/>
          <w:bCs w:val="0"/>
          <w:color w:val="000000" w:themeColor="text1"/>
        </w:rPr>
        <w:t>prior</w:t>
      </w:r>
      <w:r w:rsidRPr="00123978">
        <w:rPr>
          <w:rFonts w:eastAsia="Times New Roman"/>
          <w:bCs w:val="0"/>
          <w:color w:val="000000" w:themeColor="text1"/>
          <w:spacing w:val="40"/>
        </w:rPr>
        <w:t xml:space="preserve"> </w:t>
      </w:r>
      <w:r w:rsidRPr="00123978">
        <w:rPr>
          <w:rFonts w:eastAsia="Times New Roman"/>
          <w:bCs w:val="0"/>
          <w:color w:val="000000" w:themeColor="text1"/>
        </w:rPr>
        <w:t>to</w:t>
      </w:r>
      <w:r w:rsidRPr="00123978">
        <w:rPr>
          <w:rFonts w:eastAsia="Times New Roman"/>
          <w:bCs w:val="0"/>
          <w:color w:val="000000" w:themeColor="text1"/>
          <w:spacing w:val="40"/>
        </w:rPr>
        <w:t xml:space="preserve"> </w:t>
      </w:r>
      <w:r w:rsidRPr="00123978">
        <w:rPr>
          <w:rFonts w:eastAsia="Times New Roman"/>
          <w:bCs w:val="0"/>
          <w:color w:val="000000" w:themeColor="text1"/>
        </w:rPr>
        <w:t>the</w:t>
      </w:r>
      <w:r w:rsidRPr="00123978">
        <w:rPr>
          <w:rFonts w:eastAsia="Times New Roman"/>
          <w:bCs w:val="0"/>
          <w:color w:val="000000" w:themeColor="text1"/>
          <w:spacing w:val="40"/>
        </w:rPr>
        <w:t xml:space="preserve"> </w:t>
      </w:r>
      <w:r w:rsidRPr="00123978">
        <w:rPr>
          <w:rFonts w:eastAsia="Times New Roman"/>
          <w:bCs w:val="0"/>
          <w:color w:val="000000" w:themeColor="text1"/>
        </w:rPr>
        <w:t>effective</w:t>
      </w:r>
      <w:r w:rsidRPr="00123978">
        <w:rPr>
          <w:rFonts w:eastAsia="Times New Roman"/>
          <w:bCs w:val="0"/>
          <w:color w:val="000000" w:themeColor="text1"/>
          <w:spacing w:val="40"/>
        </w:rPr>
        <w:t xml:space="preserve"> </w:t>
      </w:r>
      <w:r w:rsidRPr="00123978">
        <w:rPr>
          <w:rFonts w:eastAsia="Times New Roman"/>
          <w:bCs w:val="0"/>
          <w:color w:val="000000" w:themeColor="text1"/>
        </w:rPr>
        <w:t>date</w:t>
      </w:r>
      <w:r w:rsidRPr="00123978">
        <w:rPr>
          <w:rFonts w:eastAsia="Times New Roman"/>
          <w:bCs w:val="0"/>
          <w:color w:val="000000" w:themeColor="text1"/>
          <w:spacing w:val="40"/>
        </w:rPr>
        <w:t xml:space="preserve"> </w:t>
      </w:r>
      <w:r w:rsidRPr="00123978">
        <w:rPr>
          <w:rFonts w:eastAsia="Times New Roman"/>
          <w:bCs w:val="0"/>
          <w:color w:val="000000" w:themeColor="text1"/>
        </w:rPr>
        <w:t>of</w:t>
      </w:r>
      <w:r w:rsidRPr="00123978">
        <w:rPr>
          <w:rFonts w:eastAsia="Times New Roman"/>
          <w:bCs w:val="0"/>
          <w:color w:val="000000" w:themeColor="text1"/>
          <w:spacing w:val="40"/>
        </w:rPr>
        <w:t xml:space="preserve"> </w:t>
      </w:r>
      <w:r w:rsidRPr="00123978">
        <w:rPr>
          <w:rFonts w:eastAsia="Times New Roman"/>
          <w:bCs w:val="0"/>
          <w:color w:val="000000" w:themeColor="text1"/>
        </w:rPr>
        <w:t>this</w:t>
      </w:r>
      <w:r w:rsidRPr="00123978">
        <w:rPr>
          <w:rFonts w:eastAsia="Times New Roman"/>
          <w:bCs w:val="0"/>
          <w:color w:val="000000" w:themeColor="text1"/>
          <w:spacing w:val="40"/>
        </w:rPr>
        <w:t xml:space="preserve"> </w:t>
      </w:r>
      <w:r w:rsidRPr="00123978">
        <w:rPr>
          <w:rFonts w:eastAsia="Times New Roman"/>
          <w:bCs w:val="0"/>
          <w:color w:val="000000" w:themeColor="text1"/>
        </w:rPr>
        <w:t>Agreement</w:t>
      </w:r>
      <w:r w:rsidRPr="00123978">
        <w:rPr>
          <w:rFonts w:eastAsia="Times New Roman"/>
          <w:bCs w:val="0"/>
          <w:color w:val="000000" w:themeColor="text1"/>
          <w:spacing w:val="40"/>
        </w:rPr>
        <w:t xml:space="preserve"> </w:t>
      </w:r>
      <w:r w:rsidR="00EB29DF" w:rsidRPr="00123978">
        <w:rPr>
          <w:rFonts w:eastAsia="Times New Roman"/>
          <w:b/>
          <w:color w:val="000000" w:themeColor="text1"/>
          <w:u w:val="single"/>
        </w:rPr>
        <w:t>or which does not comply with the terms and requirements of a grievance</w:t>
      </w:r>
      <w:r w:rsidR="00EB29DF" w:rsidRPr="00123978">
        <w:rPr>
          <w:rFonts w:eastAsia="Times New Roman"/>
          <w:b/>
          <w:color w:val="000000" w:themeColor="text1"/>
        </w:rPr>
        <w:t xml:space="preserve"> </w:t>
      </w:r>
      <w:r w:rsidRPr="00123978">
        <w:rPr>
          <w:rFonts w:eastAsia="Times New Roman"/>
          <w:bCs w:val="0"/>
          <w:color w:val="000000" w:themeColor="text1"/>
        </w:rPr>
        <w:t>will</w:t>
      </w:r>
      <w:r w:rsidRPr="00123978">
        <w:rPr>
          <w:rFonts w:eastAsia="Times New Roman"/>
          <w:bCs w:val="0"/>
          <w:color w:val="000000" w:themeColor="text1"/>
          <w:spacing w:val="40"/>
        </w:rPr>
        <w:t xml:space="preserve"> </w:t>
      </w:r>
      <w:r w:rsidRPr="00123978">
        <w:rPr>
          <w:rFonts w:eastAsia="Times New Roman"/>
          <w:bCs w:val="0"/>
          <w:color w:val="000000" w:themeColor="text1"/>
        </w:rPr>
        <w:t>not</w:t>
      </w:r>
      <w:r w:rsidRPr="00123978">
        <w:rPr>
          <w:rFonts w:eastAsia="Times New Roman"/>
          <w:bCs w:val="0"/>
          <w:color w:val="000000" w:themeColor="text1"/>
          <w:spacing w:val="40"/>
        </w:rPr>
        <w:t xml:space="preserve"> </w:t>
      </w:r>
      <w:r w:rsidRPr="00123978">
        <w:rPr>
          <w:rFonts w:eastAsia="Times New Roman"/>
          <w:bCs w:val="0"/>
          <w:color w:val="000000" w:themeColor="text1"/>
        </w:rPr>
        <w:t>be processed under this procedure.</w:t>
      </w:r>
    </w:p>
    <w:p w14:paraId="79BCC40C" w14:textId="77777777" w:rsidR="00493B53" w:rsidRPr="00493B53" w:rsidRDefault="00493B53" w:rsidP="008C0380">
      <w:pPr>
        <w:widowControl w:val="0"/>
        <w:autoSpaceDE w:val="0"/>
        <w:autoSpaceDN w:val="0"/>
        <w:spacing w:after="0" w:line="240" w:lineRule="auto"/>
        <w:ind w:left="1440" w:hanging="720"/>
        <w:jc w:val="both"/>
        <w:rPr>
          <w:rFonts w:eastAsia="Times New Roman"/>
          <w:b/>
        </w:rPr>
      </w:pPr>
    </w:p>
    <w:p w14:paraId="158BB689"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Unit</w:t>
      </w:r>
      <w:r w:rsidRPr="008C0380">
        <w:rPr>
          <w:rFonts w:eastAsia="Times New Roman"/>
          <w:bCs w:val="0"/>
          <w:spacing w:val="-11"/>
        </w:rPr>
        <w:t xml:space="preserve"> </w:t>
      </w:r>
      <w:r w:rsidRPr="008C0380">
        <w:rPr>
          <w:rFonts w:eastAsia="Times New Roman"/>
          <w:bCs w:val="0"/>
        </w:rPr>
        <w:t>members</w:t>
      </w:r>
      <w:r w:rsidRPr="008C0380">
        <w:rPr>
          <w:rFonts w:eastAsia="Times New Roman"/>
          <w:bCs w:val="0"/>
          <w:spacing w:val="-11"/>
        </w:rPr>
        <w:t xml:space="preserve"> </w:t>
      </w:r>
      <w:r w:rsidRPr="008C0380">
        <w:rPr>
          <w:rFonts w:eastAsia="Times New Roman"/>
          <w:bCs w:val="0"/>
        </w:rPr>
        <w:t>may</w:t>
      </w:r>
      <w:r w:rsidRPr="008C0380">
        <w:rPr>
          <w:rFonts w:eastAsia="Times New Roman"/>
          <w:bCs w:val="0"/>
          <w:spacing w:val="-12"/>
        </w:rPr>
        <w:t xml:space="preserve"> </w:t>
      </w:r>
      <w:r w:rsidRPr="008C0380">
        <w:rPr>
          <w:rFonts w:eastAsia="Times New Roman"/>
          <w:bCs w:val="0"/>
        </w:rPr>
        <w:t>be</w:t>
      </w:r>
      <w:r w:rsidRPr="008C0380">
        <w:rPr>
          <w:rFonts w:eastAsia="Times New Roman"/>
          <w:bCs w:val="0"/>
          <w:spacing w:val="-12"/>
        </w:rPr>
        <w:t xml:space="preserve"> </w:t>
      </w:r>
      <w:r w:rsidRPr="008C0380">
        <w:rPr>
          <w:rFonts w:eastAsia="Times New Roman"/>
          <w:bCs w:val="0"/>
        </w:rPr>
        <w:t>represented</w:t>
      </w:r>
      <w:r w:rsidRPr="008C0380">
        <w:rPr>
          <w:rFonts w:eastAsia="Times New Roman"/>
          <w:bCs w:val="0"/>
          <w:spacing w:val="-12"/>
        </w:rPr>
        <w:t xml:space="preserve"> </w:t>
      </w:r>
      <w:r w:rsidRPr="008C0380">
        <w:rPr>
          <w:rFonts w:eastAsia="Times New Roman"/>
          <w:bCs w:val="0"/>
        </w:rPr>
        <w:t>by</w:t>
      </w:r>
      <w:r w:rsidRPr="008C0380">
        <w:rPr>
          <w:rFonts w:eastAsia="Times New Roman"/>
          <w:bCs w:val="0"/>
          <w:spacing w:val="-12"/>
        </w:rPr>
        <w:t xml:space="preserve"> </w:t>
      </w:r>
      <w:r w:rsidRPr="008C0380">
        <w:rPr>
          <w:rFonts w:eastAsia="Times New Roman"/>
          <w:bCs w:val="0"/>
        </w:rPr>
        <w:t>the</w:t>
      </w:r>
      <w:r w:rsidRPr="008C0380">
        <w:rPr>
          <w:rFonts w:eastAsia="Times New Roman"/>
          <w:bCs w:val="0"/>
          <w:spacing w:val="-10"/>
        </w:rPr>
        <w:t xml:space="preserve"> </w:t>
      </w:r>
      <w:r w:rsidRPr="008C0380">
        <w:rPr>
          <w:rFonts w:eastAsia="Times New Roman"/>
          <w:bCs w:val="0"/>
        </w:rPr>
        <w:t>appropriate</w:t>
      </w:r>
      <w:r w:rsidRPr="008C0380">
        <w:rPr>
          <w:rFonts w:eastAsia="Times New Roman"/>
          <w:bCs w:val="0"/>
          <w:spacing w:val="-12"/>
        </w:rPr>
        <w:t xml:space="preserve"> </w:t>
      </w:r>
      <w:r w:rsidRPr="008C0380">
        <w:rPr>
          <w:rFonts w:eastAsia="Times New Roman"/>
          <w:bCs w:val="0"/>
        </w:rPr>
        <w:t>college</w:t>
      </w:r>
      <w:r w:rsidRPr="008C0380">
        <w:rPr>
          <w:rFonts w:eastAsia="Times New Roman"/>
          <w:bCs w:val="0"/>
          <w:spacing w:val="-10"/>
        </w:rPr>
        <w:t xml:space="preserve"> </w:t>
      </w:r>
      <w:r w:rsidRPr="008C0380">
        <w:rPr>
          <w:rFonts w:eastAsia="Times New Roman"/>
          <w:bCs w:val="0"/>
        </w:rPr>
        <w:t>Federation</w:t>
      </w:r>
      <w:r w:rsidRPr="008C0380">
        <w:rPr>
          <w:rFonts w:eastAsia="Times New Roman"/>
          <w:bCs w:val="0"/>
          <w:spacing w:val="-11"/>
        </w:rPr>
        <w:t xml:space="preserve"> </w:t>
      </w:r>
      <w:r w:rsidRPr="008C0380">
        <w:rPr>
          <w:rFonts w:eastAsia="Times New Roman"/>
          <w:bCs w:val="0"/>
        </w:rPr>
        <w:t>Vice</w:t>
      </w:r>
      <w:r w:rsidRPr="008C0380">
        <w:rPr>
          <w:rFonts w:eastAsia="Times New Roman"/>
          <w:bCs w:val="0"/>
          <w:spacing w:val="-12"/>
        </w:rPr>
        <w:t xml:space="preserve"> </w:t>
      </w:r>
      <w:r w:rsidRPr="008C0380">
        <w:rPr>
          <w:rFonts w:eastAsia="Times New Roman"/>
          <w:bCs w:val="0"/>
        </w:rPr>
        <w:t>President</w:t>
      </w:r>
      <w:r w:rsidRPr="008C0380">
        <w:rPr>
          <w:rFonts w:eastAsia="Times New Roman"/>
          <w:bCs w:val="0"/>
          <w:spacing w:val="-11"/>
        </w:rPr>
        <w:t xml:space="preserve"> </w:t>
      </w:r>
      <w:r w:rsidRPr="008C0380">
        <w:rPr>
          <w:rFonts w:eastAsia="Times New Roman"/>
          <w:bCs w:val="0"/>
        </w:rPr>
        <w:t>for Member Rights or their designee at any conference or at any level.</w:t>
      </w:r>
    </w:p>
    <w:p w14:paraId="2BE66E14" w14:textId="77777777" w:rsidR="008C0380" w:rsidRPr="001720B1" w:rsidRDefault="008C0380" w:rsidP="008C0380">
      <w:pPr>
        <w:widowControl w:val="0"/>
        <w:autoSpaceDE w:val="0"/>
        <w:autoSpaceDN w:val="0"/>
        <w:spacing w:after="0" w:line="240" w:lineRule="auto"/>
        <w:ind w:left="1440" w:hanging="720"/>
        <w:jc w:val="both"/>
        <w:rPr>
          <w:rFonts w:eastAsia="Times New Roman"/>
          <w:bCs w:val="0"/>
          <w:color w:val="000000" w:themeColor="text1"/>
        </w:rPr>
      </w:pPr>
    </w:p>
    <w:p w14:paraId="26081FEC" w14:textId="77777777" w:rsidR="006D6896" w:rsidRDefault="00123978" w:rsidP="006D6896">
      <w:pPr>
        <w:widowControl w:val="0"/>
        <w:autoSpaceDE w:val="0"/>
        <w:autoSpaceDN w:val="0"/>
        <w:spacing w:after="0" w:line="240" w:lineRule="auto"/>
        <w:ind w:left="1440" w:hanging="720"/>
        <w:jc w:val="both"/>
        <w:rPr>
          <w:rFonts w:eastAsia="Times New Roman"/>
          <w:bCs w:val="0"/>
          <w:color w:val="000000" w:themeColor="text1"/>
        </w:rPr>
      </w:pPr>
      <w:r w:rsidRPr="001720B1">
        <w:rPr>
          <w:rFonts w:eastAsia="Times New Roman"/>
          <w:bCs w:val="0"/>
          <w:color w:val="000000" w:themeColor="text1"/>
        </w:rPr>
        <w:t>D.</w:t>
      </w:r>
      <w:r w:rsidRPr="001720B1">
        <w:rPr>
          <w:rFonts w:eastAsia="Times New Roman"/>
          <w:bCs w:val="0"/>
          <w:color w:val="000000" w:themeColor="text1"/>
        </w:rPr>
        <w:tab/>
        <w:t xml:space="preserve">Informal </w:t>
      </w:r>
      <w:r w:rsidRPr="001720B1">
        <w:rPr>
          <w:rFonts w:eastAsia="Times New Roman"/>
          <w:b/>
          <w:color w:val="000000" w:themeColor="text1"/>
          <w:u w:val="single"/>
        </w:rPr>
        <w:t xml:space="preserve">Grievance </w:t>
      </w:r>
      <w:r w:rsidRPr="001720B1">
        <w:rPr>
          <w:rFonts w:eastAsia="Times New Roman"/>
          <w:bCs w:val="0"/>
          <w:color w:val="000000" w:themeColor="text1"/>
        </w:rPr>
        <w:t xml:space="preserve">Discussion </w:t>
      </w:r>
      <w:r w:rsidRPr="001720B1">
        <w:rPr>
          <w:rFonts w:eastAsia="Times New Roman"/>
          <w:b/>
          <w:color w:val="000000" w:themeColor="text1"/>
          <w:u w:val="single"/>
        </w:rPr>
        <w:t>(</w:t>
      </w:r>
      <w:r w:rsidRPr="001720B1">
        <w:rPr>
          <w:rFonts w:eastAsia="Times New Roman"/>
          <w:bCs w:val="0"/>
          <w:color w:val="000000" w:themeColor="text1"/>
        </w:rPr>
        <w:t>Oral</w:t>
      </w:r>
      <w:r w:rsidRPr="001720B1">
        <w:rPr>
          <w:rFonts w:eastAsia="Times New Roman"/>
          <w:b/>
          <w:color w:val="000000" w:themeColor="text1"/>
          <w:u w:val="single"/>
        </w:rPr>
        <w:t>)*</w:t>
      </w:r>
      <w:r w:rsidRPr="001720B1">
        <w:rPr>
          <w:rFonts w:eastAsia="Times New Roman"/>
          <w:bCs w:val="0"/>
          <w:color w:val="000000" w:themeColor="text1"/>
        </w:rPr>
        <w:t xml:space="preserve">: </w:t>
      </w:r>
      <w:r w:rsidRPr="001720B1">
        <w:rPr>
          <w:rFonts w:eastAsia="Times New Roman"/>
          <w:b/>
          <w:color w:val="000000" w:themeColor="text1"/>
          <w:u w:val="single"/>
        </w:rPr>
        <w:t xml:space="preserve">The purpose of the oral discussion is to collegially collaborate and attempt to resolve </w:t>
      </w:r>
      <w:r w:rsidRPr="006D6896">
        <w:rPr>
          <w:rFonts w:eastAsia="Times New Roman"/>
          <w:b/>
          <w:u w:val="single"/>
        </w:rPr>
        <w:t>issue</w:t>
      </w:r>
      <w:r w:rsidR="002D4F9A" w:rsidRPr="006D6896">
        <w:rPr>
          <w:rFonts w:eastAsia="Times New Roman"/>
          <w:b/>
          <w:u w:val="single"/>
        </w:rPr>
        <w:t>s</w:t>
      </w:r>
      <w:r w:rsidRPr="006D6896">
        <w:rPr>
          <w:rFonts w:eastAsia="Times New Roman"/>
          <w:b/>
          <w:u w:val="single"/>
        </w:rPr>
        <w:t xml:space="preserve"> or concern</w:t>
      </w:r>
      <w:r w:rsidR="002D4F9A" w:rsidRPr="006D6896">
        <w:rPr>
          <w:rFonts w:eastAsia="Times New Roman"/>
          <w:b/>
          <w:u w:val="single"/>
        </w:rPr>
        <w:t>s</w:t>
      </w:r>
      <w:r w:rsidRPr="006D6896">
        <w:rPr>
          <w:rFonts w:eastAsia="Times New Roman"/>
          <w:b/>
          <w:u w:val="single"/>
        </w:rPr>
        <w:t xml:space="preserve"> prior </w:t>
      </w:r>
      <w:r w:rsidRPr="001720B1">
        <w:rPr>
          <w:rFonts w:eastAsia="Times New Roman"/>
          <w:b/>
          <w:color w:val="000000" w:themeColor="text1"/>
          <w:u w:val="single"/>
        </w:rPr>
        <w:t xml:space="preserve">to formally filing a Level 1 Grievance. </w:t>
      </w:r>
      <w:r w:rsidRPr="001720B1">
        <w:rPr>
          <w:rFonts w:eastAsia="Times New Roman"/>
          <w:bCs w:val="0"/>
          <w:color w:val="000000" w:themeColor="text1"/>
        </w:rPr>
        <w:t>Within thirty (30) days of the time a unit member knew or reasonably</w:t>
      </w:r>
      <w:r w:rsidRPr="001720B1">
        <w:rPr>
          <w:rFonts w:eastAsia="Times New Roman"/>
          <w:bCs w:val="0"/>
          <w:color w:val="000000" w:themeColor="text1"/>
          <w:spacing w:val="-4"/>
        </w:rPr>
        <w:t xml:space="preserve"> </w:t>
      </w:r>
      <w:r w:rsidRPr="001720B1">
        <w:rPr>
          <w:rFonts w:eastAsia="Times New Roman"/>
          <w:bCs w:val="0"/>
          <w:color w:val="000000" w:themeColor="text1"/>
        </w:rPr>
        <w:t>should</w:t>
      </w:r>
      <w:r w:rsidRPr="001720B1">
        <w:rPr>
          <w:rFonts w:eastAsia="Times New Roman"/>
          <w:bCs w:val="0"/>
          <w:color w:val="000000" w:themeColor="text1"/>
          <w:spacing w:val="-4"/>
        </w:rPr>
        <w:t xml:space="preserve"> </w:t>
      </w:r>
      <w:r w:rsidRPr="001720B1">
        <w:rPr>
          <w:rFonts w:eastAsia="Times New Roman"/>
          <w:bCs w:val="0"/>
          <w:color w:val="000000" w:themeColor="text1"/>
        </w:rPr>
        <w:t>have</w:t>
      </w:r>
      <w:r w:rsidRPr="001720B1">
        <w:rPr>
          <w:rFonts w:eastAsia="Times New Roman"/>
          <w:bCs w:val="0"/>
          <w:color w:val="000000" w:themeColor="text1"/>
          <w:spacing w:val="-5"/>
        </w:rPr>
        <w:t xml:space="preserve"> </w:t>
      </w:r>
      <w:r w:rsidRPr="001720B1">
        <w:rPr>
          <w:rFonts w:eastAsia="Times New Roman"/>
          <w:bCs w:val="0"/>
          <w:color w:val="000000" w:themeColor="text1"/>
        </w:rPr>
        <w:t>known</w:t>
      </w:r>
      <w:r w:rsidRPr="001720B1">
        <w:rPr>
          <w:rFonts w:eastAsia="Times New Roman"/>
          <w:bCs w:val="0"/>
          <w:color w:val="000000" w:themeColor="text1"/>
          <w:spacing w:val="-4"/>
        </w:rPr>
        <w:t xml:space="preserve"> </w:t>
      </w:r>
      <w:r w:rsidRPr="001720B1">
        <w:rPr>
          <w:rFonts w:eastAsia="Times New Roman"/>
          <w:bCs w:val="0"/>
          <w:color w:val="000000" w:themeColor="text1"/>
        </w:rPr>
        <w:t>of</w:t>
      </w:r>
      <w:r w:rsidRPr="001720B1">
        <w:rPr>
          <w:rFonts w:eastAsia="Times New Roman"/>
          <w:bCs w:val="0"/>
          <w:color w:val="000000" w:themeColor="text1"/>
          <w:spacing w:val="-5"/>
        </w:rPr>
        <w:t xml:space="preserve"> </w:t>
      </w:r>
      <w:r w:rsidRPr="001720B1">
        <w:rPr>
          <w:rFonts w:eastAsia="Times New Roman"/>
          <w:bCs w:val="0"/>
          <w:color w:val="000000" w:themeColor="text1"/>
        </w:rPr>
        <w:t>an</w:t>
      </w:r>
      <w:r w:rsidRPr="001720B1">
        <w:rPr>
          <w:rFonts w:eastAsia="Times New Roman"/>
          <w:bCs w:val="0"/>
          <w:color w:val="000000" w:themeColor="text1"/>
          <w:spacing w:val="-4"/>
        </w:rPr>
        <w:t xml:space="preserve"> </w:t>
      </w:r>
      <w:r w:rsidRPr="001720B1">
        <w:rPr>
          <w:rFonts w:eastAsia="Times New Roman"/>
          <w:bCs w:val="0"/>
          <w:color w:val="000000" w:themeColor="text1"/>
        </w:rPr>
        <w:t>alleged</w:t>
      </w:r>
      <w:r w:rsidRPr="001720B1">
        <w:rPr>
          <w:rFonts w:eastAsia="Times New Roman"/>
          <w:bCs w:val="0"/>
          <w:color w:val="000000" w:themeColor="text1"/>
          <w:spacing w:val="-4"/>
        </w:rPr>
        <w:t xml:space="preserve"> </w:t>
      </w:r>
      <w:r w:rsidRPr="001720B1">
        <w:rPr>
          <w:rFonts w:eastAsia="Times New Roman"/>
          <w:bCs w:val="0"/>
          <w:color w:val="000000" w:themeColor="text1"/>
        </w:rPr>
        <w:t>grievance,</w:t>
      </w:r>
      <w:r w:rsidRPr="001720B1">
        <w:rPr>
          <w:rFonts w:eastAsia="Times New Roman"/>
          <w:bCs w:val="0"/>
          <w:color w:val="000000" w:themeColor="text1"/>
          <w:spacing w:val="-4"/>
        </w:rPr>
        <w:t xml:space="preserve"> </w:t>
      </w:r>
      <w:r w:rsidRPr="001720B1">
        <w:rPr>
          <w:rFonts w:eastAsia="Times New Roman"/>
          <w:bCs w:val="0"/>
          <w:color w:val="000000" w:themeColor="text1"/>
        </w:rPr>
        <w:t>the</w:t>
      </w:r>
      <w:r w:rsidRPr="001720B1">
        <w:rPr>
          <w:rFonts w:eastAsia="Times New Roman"/>
          <w:bCs w:val="0"/>
          <w:color w:val="000000" w:themeColor="text1"/>
          <w:spacing w:val="-5"/>
        </w:rPr>
        <w:t xml:space="preserve"> </w:t>
      </w:r>
      <w:r w:rsidRPr="001720B1">
        <w:rPr>
          <w:rFonts w:eastAsia="Times New Roman"/>
          <w:bCs w:val="0"/>
          <w:color w:val="000000" w:themeColor="text1"/>
        </w:rPr>
        <w:t>unit</w:t>
      </w:r>
      <w:r w:rsidRPr="001720B1">
        <w:rPr>
          <w:rFonts w:eastAsia="Times New Roman"/>
          <w:bCs w:val="0"/>
          <w:color w:val="000000" w:themeColor="text1"/>
          <w:spacing w:val="-4"/>
        </w:rPr>
        <w:t xml:space="preserve"> </w:t>
      </w:r>
      <w:r w:rsidRPr="001720B1">
        <w:rPr>
          <w:rFonts w:eastAsia="Times New Roman"/>
          <w:bCs w:val="0"/>
          <w:color w:val="000000" w:themeColor="text1"/>
        </w:rPr>
        <w:t>member,</w:t>
      </w:r>
      <w:r w:rsidRPr="001720B1">
        <w:rPr>
          <w:rFonts w:eastAsia="Times New Roman"/>
          <w:bCs w:val="0"/>
          <w:color w:val="000000" w:themeColor="text1"/>
          <w:spacing w:val="-4"/>
        </w:rPr>
        <w:t xml:space="preserve"> </w:t>
      </w:r>
      <w:r w:rsidRPr="001720B1">
        <w:rPr>
          <w:rFonts w:eastAsia="Times New Roman"/>
          <w:bCs w:val="0"/>
          <w:color w:val="000000" w:themeColor="text1"/>
        </w:rPr>
        <w:t>either</w:t>
      </w:r>
      <w:r w:rsidRPr="001720B1">
        <w:rPr>
          <w:rFonts w:eastAsia="Times New Roman"/>
          <w:bCs w:val="0"/>
          <w:color w:val="000000" w:themeColor="text1"/>
          <w:spacing w:val="-5"/>
        </w:rPr>
        <w:t xml:space="preserve"> </w:t>
      </w:r>
      <w:r w:rsidRPr="001720B1">
        <w:rPr>
          <w:rFonts w:eastAsia="Times New Roman"/>
          <w:bCs w:val="0"/>
          <w:color w:val="000000" w:themeColor="text1"/>
        </w:rPr>
        <w:t>directly</w:t>
      </w:r>
      <w:r w:rsidRPr="001720B1">
        <w:rPr>
          <w:rFonts w:eastAsia="Times New Roman"/>
          <w:bCs w:val="0"/>
          <w:color w:val="000000" w:themeColor="text1"/>
          <w:spacing w:val="-4"/>
        </w:rPr>
        <w:t xml:space="preserve"> </w:t>
      </w:r>
      <w:r w:rsidRPr="001720B1">
        <w:rPr>
          <w:rFonts w:eastAsia="Times New Roman"/>
          <w:bCs w:val="0"/>
          <w:color w:val="000000" w:themeColor="text1"/>
        </w:rPr>
        <w:t>or accompanied</w:t>
      </w:r>
      <w:r w:rsidRPr="001720B1">
        <w:rPr>
          <w:rFonts w:eastAsia="Times New Roman"/>
          <w:bCs w:val="0"/>
          <w:color w:val="000000" w:themeColor="text1"/>
          <w:spacing w:val="-6"/>
        </w:rPr>
        <w:t xml:space="preserve"> </w:t>
      </w:r>
      <w:r w:rsidRPr="001720B1">
        <w:rPr>
          <w:rFonts w:eastAsia="Times New Roman"/>
          <w:bCs w:val="0"/>
          <w:color w:val="000000" w:themeColor="text1"/>
        </w:rPr>
        <w:t>by</w:t>
      </w:r>
      <w:r w:rsidRPr="001720B1">
        <w:rPr>
          <w:rFonts w:eastAsia="Times New Roman"/>
          <w:bCs w:val="0"/>
          <w:color w:val="000000" w:themeColor="text1"/>
          <w:spacing w:val="-6"/>
        </w:rPr>
        <w:t xml:space="preserve"> </w:t>
      </w:r>
      <w:r w:rsidRPr="001720B1">
        <w:rPr>
          <w:rFonts w:eastAsia="Times New Roman"/>
          <w:bCs w:val="0"/>
          <w:color w:val="000000" w:themeColor="text1"/>
        </w:rPr>
        <w:t>the</w:t>
      </w:r>
      <w:r w:rsidRPr="001720B1">
        <w:rPr>
          <w:rFonts w:eastAsia="Times New Roman"/>
          <w:bCs w:val="0"/>
          <w:color w:val="000000" w:themeColor="text1"/>
          <w:spacing w:val="-7"/>
        </w:rPr>
        <w:t xml:space="preserve"> </w:t>
      </w:r>
      <w:r w:rsidRPr="001720B1">
        <w:rPr>
          <w:rFonts w:eastAsia="Times New Roman"/>
          <w:bCs w:val="0"/>
          <w:color w:val="000000" w:themeColor="text1"/>
        </w:rPr>
        <w:t>Federation's</w:t>
      </w:r>
      <w:r w:rsidRPr="001720B1">
        <w:rPr>
          <w:rFonts w:eastAsia="Times New Roman"/>
          <w:bCs w:val="0"/>
          <w:color w:val="000000" w:themeColor="text1"/>
          <w:spacing w:val="-6"/>
        </w:rPr>
        <w:t xml:space="preserve"> </w:t>
      </w:r>
      <w:r w:rsidRPr="001720B1">
        <w:rPr>
          <w:rFonts w:eastAsia="Times New Roman"/>
          <w:bCs w:val="0"/>
          <w:color w:val="000000" w:themeColor="text1"/>
        </w:rPr>
        <w:t>"VP</w:t>
      </w:r>
      <w:r w:rsidRPr="001720B1">
        <w:rPr>
          <w:rFonts w:eastAsia="Times New Roman"/>
          <w:bCs w:val="0"/>
          <w:color w:val="000000" w:themeColor="text1"/>
          <w:spacing w:val="-5"/>
        </w:rPr>
        <w:t xml:space="preserve"> </w:t>
      </w:r>
      <w:r w:rsidRPr="001720B1">
        <w:rPr>
          <w:rFonts w:eastAsia="Times New Roman"/>
          <w:bCs w:val="0"/>
          <w:color w:val="000000" w:themeColor="text1"/>
        </w:rPr>
        <w:t>for</w:t>
      </w:r>
      <w:r w:rsidRPr="001720B1">
        <w:rPr>
          <w:rFonts w:eastAsia="Times New Roman"/>
          <w:bCs w:val="0"/>
          <w:color w:val="000000" w:themeColor="text1"/>
          <w:spacing w:val="-7"/>
        </w:rPr>
        <w:t xml:space="preserve"> </w:t>
      </w:r>
      <w:r w:rsidRPr="001720B1">
        <w:rPr>
          <w:rFonts w:eastAsia="Times New Roman"/>
          <w:bCs w:val="0"/>
          <w:color w:val="000000" w:themeColor="text1"/>
        </w:rPr>
        <w:t>Member</w:t>
      </w:r>
      <w:r w:rsidRPr="001720B1">
        <w:rPr>
          <w:rFonts w:eastAsia="Times New Roman"/>
          <w:bCs w:val="0"/>
          <w:color w:val="000000" w:themeColor="text1"/>
          <w:spacing w:val="-7"/>
        </w:rPr>
        <w:t xml:space="preserve"> </w:t>
      </w:r>
      <w:r w:rsidRPr="001720B1">
        <w:rPr>
          <w:rFonts w:eastAsia="Times New Roman"/>
          <w:bCs w:val="0"/>
          <w:color w:val="000000" w:themeColor="text1"/>
        </w:rPr>
        <w:t>Rights",</w:t>
      </w:r>
      <w:r w:rsidRPr="001720B1">
        <w:rPr>
          <w:rFonts w:eastAsia="Times New Roman"/>
          <w:bCs w:val="0"/>
          <w:color w:val="000000" w:themeColor="text1"/>
          <w:spacing w:val="-6"/>
        </w:rPr>
        <w:t xml:space="preserve"> </w:t>
      </w:r>
      <w:r w:rsidRPr="001720B1">
        <w:rPr>
          <w:rFonts w:eastAsia="Times New Roman"/>
          <w:bCs w:val="0"/>
          <w:color w:val="000000" w:themeColor="text1"/>
        </w:rPr>
        <w:t>or</w:t>
      </w:r>
      <w:r w:rsidRPr="001720B1">
        <w:rPr>
          <w:rFonts w:eastAsia="Times New Roman"/>
          <w:bCs w:val="0"/>
          <w:color w:val="000000" w:themeColor="text1"/>
          <w:spacing w:val="-7"/>
        </w:rPr>
        <w:t xml:space="preserve"> </w:t>
      </w:r>
      <w:r w:rsidRPr="001720B1">
        <w:rPr>
          <w:rFonts w:eastAsia="Times New Roman"/>
          <w:bCs w:val="0"/>
          <w:color w:val="000000" w:themeColor="text1"/>
        </w:rPr>
        <w:t>designee,</w:t>
      </w:r>
      <w:r w:rsidRPr="001720B1">
        <w:rPr>
          <w:rFonts w:eastAsia="Times New Roman"/>
          <w:bCs w:val="0"/>
          <w:color w:val="000000" w:themeColor="text1"/>
          <w:spacing w:val="-6"/>
        </w:rPr>
        <w:t xml:space="preserve"> </w:t>
      </w:r>
      <w:r w:rsidRPr="001720B1">
        <w:rPr>
          <w:rFonts w:eastAsia="Times New Roman"/>
          <w:bCs w:val="0"/>
          <w:color w:val="000000" w:themeColor="text1"/>
        </w:rPr>
        <w:t>will</w:t>
      </w:r>
      <w:r w:rsidRPr="001720B1">
        <w:rPr>
          <w:rFonts w:eastAsia="Times New Roman"/>
          <w:bCs w:val="0"/>
          <w:color w:val="000000" w:themeColor="text1"/>
          <w:spacing w:val="-7"/>
        </w:rPr>
        <w:t xml:space="preserve"> </w:t>
      </w:r>
      <w:r w:rsidRPr="001720B1">
        <w:rPr>
          <w:rFonts w:eastAsia="Times New Roman"/>
          <w:bCs w:val="0"/>
          <w:color w:val="000000" w:themeColor="text1"/>
        </w:rPr>
        <w:t>orally</w:t>
      </w:r>
      <w:r w:rsidRPr="001720B1">
        <w:rPr>
          <w:rFonts w:eastAsia="Times New Roman"/>
          <w:bCs w:val="0"/>
          <w:color w:val="000000" w:themeColor="text1"/>
          <w:spacing w:val="-6"/>
        </w:rPr>
        <w:t xml:space="preserve"> </w:t>
      </w:r>
      <w:r w:rsidRPr="001720B1">
        <w:rPr>
          <w:rFonts w:eastAsia="Times New Roman"/>
          <w:bCs w:val="0"/>
          <w:color w:val="000000" w:themeColor="text1"/>
        </w:rPr>
        <w:t xml:space="preserve">discuss with their immediate supervisor during non-teaching hours the alleged grievance </w:t>
      </w:r>
      <w:r w:rsidRPr="001720B1">
        <w:rPr>
          <w:rFonts w:eastAsia="Times New Roman"/>
          <w:b/>
          <w:color w:val="000000" w:themeColor="text1"/>
          <w:u w:val="single"/>
        </w:rPr>
        <w:t>(e.g., the article/section of contract and the details of violation(s))</w:t>
      </w:r>
      <w:r w:rsidRPr="001720B1">
        <w:rPr>
          <w:rFonts w:eastAsia="Times New Roman"/>
          <w:bCs w:val="0"/>
          <w:color w:val="000000" w:themeColor="text1"/>
        </w:rPr>
        <w:t xml:space="preserve">. </w:t>
      </w:r>
    </w:p>
    <w:p w14:paraId="72CA8800" w14:textId="77777777" w:rsidR="006D6896" w:rsidRDefault="006D6896" w:rsidP="00694E1C">
      <w:pPr>
        <w:widowControl w:val="0"/>
        <w:autoSpaceDE w:val="0"/>
        <w:autoSpaceDN w:val="0"/>
        <w:spacing w:after="0" w:line="240" w:lineRule="auto"/>
        <w:ind w:left="1440" w:hanging="720"/>
        <w:jc w:val="both"/>
        <w:rPr>
          <w:rFonts w:eastAsia="Times New Roman"/>
          <w:bCs w:val="0"/>
          <w:color w:val="000000" w:themeColor="text1"/>
        </w:rPr>
      </w:pPr>
    </w:p>
    <w:p w14:paraId="17D6F042" w14:textId="27F0D827" w:rsidR="006D6896" w:rsidRDefault="006D6896" w:rsidP="00694E1C">
      <w:pPr>
        <w:widowControl w:val="0"/>
        <w:autoSpaceDE w:val="0"/>
        <w:autoSpaceDN w:val="0"/>
        <w:spacing w:after="0" w:line="240" w:lineRule="auto"/>
        <w:ind w:left="1440"/>
        <w:jc w:val="both"/>
        <w:rPr>
          <w:b/>
          <w:bCs w:val="0"/>
          <w:i/>
          <w:iCs/>
          <w:color w:val="EE0000"/>
          <w:u w:val="single"/>
        </w:rPr>
      </w:pPr>
      <w:r w:rsidRPr="00694E1C">
        <w:rPr>
          <w:b/>
          <w:bCs w:val="0"/>
          <w:i/>
          <w:iCs/>
          <w:color w:val="EE0000"/>
          <w:u w:val="single"/>
        </w:rPr>
        <w:t xml:space="preserve">In the event that a formal HR complaint has been filed by the grievant, </w:t>
      </w:r>
      <w:r w:rsidR="00694E1C" w:rsidRPr="00694E1C">
        <w:rPr>
          <w:b/>
          <w:bCs w:val="0"/>
          <w:i/>
          <w:iCs/>
          <w:color w:val="EE0000"/>
          <w:u w:val="single"/>
        </w:rPr>
        <w:t xml:space="preserve">which involves </w:t>
      </w:r>
      <w:r w:rsidRPr="00694E1C">
        <w:rPr>
          <w:b/>
          <w:bCs w:val="0"/>
          <w:i/>
          <w:iCs/>
          <w:color w:val="EE0000"/>
          <w:u w:val="single"/>
        </w:rPr>
        <w:t xml:space="preserve">their immediate supervisor, which has not been adjudicated and settled prior </w:t>
      </w:r>
      <w:proofErr w:type="gramStart"/>
      <w:r w:rsidRPr="00694E1C">
        <w:rPr>
          <w:b/>
          <w:bCs w:val="0"/>
          <w:i/>
          <w:iCs/>
          <w:color w:val="EE0000"/>
          <w:u w:val="single"/>
        </w:rPr>
        <w:t>to  an</w:t>
      </w:r>
      <w:proofErr w:type="gramEnd"/>
      <w:r w:rsidRPr="00694E1C">
        <w:rPr>
          <w:b/>
          <w:bCs w:val="0"/>
          <w:i/>
          <w:iCs/>
          <w:color w:val="EE0000"/>
          <w:u w:val="single"/>
        </w:rPr>
        <w:t xml:space="preserve"> informal discussion occurring, the grievant can choose to either a) delegate the informal discussion to the Federation representative, b) the informal discussion wi</w:t>
      </w:r>
      <w:r w:rsidR="00694E1C" w:rsidRPr="00694E1C">
        <w:rPr>
          <w:b/>
          <w:bCs w:val="0"/>
          <w:i/>
          <w:iCs/>
          <w:color w:val="EE0000"/>
          <w:u w:val="single"/>
        </w:rPr>
        <w:t xml:space="preserve">ll involve </w:t>
      </w:r>
      <w:r w:rsidRPr="00694E1C">
        <w:rPr>
          <w:b/>
          <w:bCs w:val="0"/>
          <w:i/>
          <w:iCs/>
          <w:color w:val="EE0000"/>
          <w:u w:val="single"/>
        </w:rPr>
        <w:t xml:space="preserve">the administrator responsible for the unit member’s </w:t>
      </w:r>
      <w:r w:rsidR="00694E1C" w:rsidRPr="00694E1C">
        <w:rPr>
          <w:b/>
          <w:bCs w:val="0"/>
          <w:i/>
          <w:iCs/>
          <w:color w:val="EE0000"/>
          <w:u w:val="single"/>
        </w:rPr>
        <w:t>immediate</w:t>
      </w:r>
      <w:r w:rsidRPr="00694E1C">
        <w:rPr>
          <w:b/>
          <w:bCs w:val="0"/>
          <w:i/>
          <w:iCs/>
          <w:color w:val="EE0000"/>
          <w:u w:val="single"/>
        </w:rPr>
        <w:t xml:space="preserve"> supervisor, and/or c) move directly to Level I.</w:t>
      </w:r>
    </w:p>
    <w:p w14:paraId="3062DC46" w14:textId="77777777" w:rsidR="006D6896" w:rsidRDefault="006D6896" w:rsidP="00694E1C">
      <w:pPr>
        <w:widowControl w:val="0"/>
        <w:autoSpaceDE w:val="0"/>
        <w:autoSpaceDN w:val="0"/>
        <w:spacing w:after="0" w:line="240" w:lineRule="auto"/>
        <w:ind w:left="1440"/>
        <w:jc w:val="both"/>
        <w:rPr>
          <w:b/>
          <w:bCs w:val="0"/>
          <w:i/>
          <w:iCs/>
          <w:color w:val="EE0000"/>
          <w:u w:val="single"/>
        </w:rPr>
      </w:pPr>
    </w:p>
    <w:p w14:paraId="1732544E" w14:textId="24C2BB2E" w:rsidR="006D6896" w:rsidRPr="006D6896" w:rsidRDefault="006D6896" w:rsidP="006D6896">
      <w:pPr>
        <w:widowControl w:val="0"/>
        <w:autoSpaceDE w:val="0"/>
        <w:autoSpaceDN w:val="0"/>
        <w:spacing w:after="0" w:line="240" w:lineRule="auto"/>
        <w:ind w:left="1440"/>
        <w:jc w:val="both"/>
        <w:rPr>
          <w:rFonts w:eastAsia="Times New Roman"/>
          <w:b/>
          <w:bCs w:val="0"/>
          <w:i/>
          <w:iCs/>
          <w:color w:val="EE0000"/>
          <w:u w:val="single"/>
        </w:rPr>
      </w:pPr>
      <w:r w:rsidRPr="006D6896">
        <w:rPr>
          <w:b/>
          <w:bCs w:val="0"/>
          <w:i/>
          <w:iCs/>
          <w:color w:val="EE0000"/>
          <w:u w:val="single"/>
        </w:rPr>
        <w:t>Nothing disclosed in the Informal Grievance Discussion will be used to reject a formal grievance</w:t>
      </w:r>
    </w:p>
    <w:p w14:paraId="45B7568B" w14:textId="77777777" w:rsidR="006D6896" w:rsidRDefault="006D6896" w:rsidP="00123978">
      <w:pPr>
        <w:widowControl w:val="0"/>
        <w:autoSpaceDE w:val="0"/>
        <w:autoSpaceDN w:val="0"/>
        <w:spacing w:after="0" w:line="240" w:lineRule="auto"/>
        <w:ind w:left="1440" w:hanging="720"/>
        <w:jc w:val="both"/>
        <w:rPr>
          <w:rFonts w:eastAsia="Times New Roman"/>
          <w:bCs w:val="0"/>
          <w:color w:val="000000" w:themeColor="text1"/>
        </w:rPr>
      </w:pPr>
    </w:p>
    <w:p w14:paraId="512CD68E" w14:textId="59588E70" w:rsidR="00123978" w:rsidRPr="006D6896" w:rsidRDefault="00123978" w:rsidP="006D6896">
      <w:pPr>
        <w:widowControl w:val="0"/>
        <w:autoSpaceDE w:val="0"/>
        <w:autoSpaceDN w:val="0"/>
        <w:spacing w:after="0" w:line="240" w:lineRule="auto"/>
        <w:ind w:left="1440"/>
        <w:jc w:val="both"/>
        <w:rPr>
          <w:rFonts w:eastAsia="Times New Roman"/>
          <w:b/>
          <w:i/>
          <w:iCs/>
          <w:strike/>
          <w:u w:val="single"/>
        </w:rPr>
      </w:pPr>
      <w:r w:rsidRPr="001720B1">
        <w:rPr>
          <w:rFonts w:eastAsia="Times New Roman"/>
          <w:bCs w:val="0"/>
          <w:color w:val="000000" w:themeColor="text1"/>
        </w:rPr>
        <w:t xml:space="preserve">Within five (5) days, the immediate </w:t>
      </w:r>
      <w:r w:rsidRPr="001720B1">
        <w:rPr>
          <w:rFonts w:eastAsia="Times New Roman"/>
          <w:bCs w:val="0"/>
        </w:rPr>
        <w:t xml:space="preserve">supervisor will give their oral response. </w:t>
      </w:r>
      <w:r w:rsidRPr="006D6896">
        <w:rPr>
          <w:rFonts w:eastAsia="Times New Roman"/>
          <w:b/>
          <w:i/>
          <w:iCs/>
          <w:strike/>
          <w:u w:val="single"/>
        </w:rPr>
        <w:t>The Informal Grievance Discussion is not required to file a formal grievance and nothing disclosed in the Informal Grievance Discussion will be used to reject a formal grievance.</w:t>
      </w:r>
    </w:p>
    <w:p w14:paraId="402FE8A4" w14:textId="77777777" w:rsidR="00123978" w:rsidRPr="001720B1" w:rsidRDefault="00123978" w:rsidP="00123978">
      <w:pPr>
        <w:widowControl w:val="0"/>
        <w:autoSpaceDE w:val="0"/>
        <w:autoSpaceDN w:val="0"/>
        <w:spacing w:after="0" w:line="240" w:lineRule="auto"/>
        <w:rPr>
          <w:rFonts w:eastAsia="Times New Roman"/>
          <w:b/>
          <w:color w:val="000000" w:themeColor="text1"/>
        </w:rPr>
      </w:pPr>
    </w:p>
    <w:p w14:paraId="70DF4C2C" w14:textId="3F5C9627" w:rsidR="00123978" w:rsidRPr="001720B1" w:rsidRDefault="008C0380" w:rsidP="00123978">
      <w:pPr>
        <w:widowControl w:val="0"/>
        <w:autoSpaceDE w:val="0"/>
        <w:autoSpaceDN w:val="0"/>
        <w:spacing w:after="0" w:line="240" w:lineRule="auto"/>
        <w:jc w:val="both"/>
        <w:rPr>
          <w:rFonts w:eastAsia="Times New Roman"/>
          <w:bCs w:val="0"/>
          <w:color w:val="000000" w:themeColor="text1"/>
          <w:spacing w:val="-2"/>
        </w:rPr>
      </w:pPr>
      <w:r w:rsidRPr="001720B1">
        <w:rPr>
          <w:rFonts w:eastAsia="Times New Roman"/>
          <w:b/>
          <w:strike/>
          <w:color w:val="000000" w:themeColor="text1"/>
          <w:u w:val="single"/>
        </w:rPr>
        <w:t xml:space="preserve">Section </w:t>
      </w:r>
      <w:r w:rsidRPr="001720B1">
        <w:rPr>
          <w:rFonts w:eastAsia="Times New Roman"/>
          <w:b/>
          <w:bCs w:val="0"/>
          <w:color w:val="000000" w:themeColor="text1"/>
          <w:u w:val="single"/>
        </w:rPr>
        <w:t>27.</w:t>
      </w:r>
      <w:r w:rsidRPr="001720B1">
        <w:rPr>
          <w:rFonts w:eastAsia="Times New Roman"/>
          <w:bCs w:val="0"/>
          <w:color w:val="000000" w:themeColor="text1"/>
        </w:rPr>
        <w:t>5.</w:t>
      </w:r>
      <w:r w:rsidRPr="001720B1">
        <w:rPr>
          <w:rFonts w:eastAsia="Times New Roman"/>
          <w:bCs w:val="0"/>
          <w:color w:val="000000" w:themeColor="text1"/>
          <w:spacing w:val="57"/>
        </w:rPr>
        <w:t xml:space="preserve"> </w:t>
      </w:r>
      <w:r w:rsidR="00123978" w:rsidRPr="001720B1">
        <w:rPr>
          <w:rFonts w:eastAsia="Times New Roman"/>
          <w:bCs w:val="0"/>
          <w:color w:val="000000" w:themeColor="text1"/>
        </w:rPr>
        <w:t>FORMAL</w:t>
      </w:r>
      <w:r w:rsidR="00123978" w:rsidRPr="001720B1">
        <w:rPr>
          <w:rFonts w:eastAsia="Times New Roman"/>
          <w:bCs w:val="0"/>
          <w:color w:val="000000" w:themeColor="text1"/>
          <w:spacing w:val="-2"/>
        </w:rPr>
        <w:t xml:space="preserve"> </w:t>
      </w:r>
      <w:r w:rsidR="00123978" w:rsidRPr="001720B1">
        <w:rPr>
          <w:rFonts w:eastAsia="Times New Roman"/>
          <w:b/>
          <w:color w:val="000000" w:themeColor="text1"/>
          <w:spacing w:val="-2"/>
          <w:u w:val="single"/>
        </w:rPr>
        <w:t xml:space="preserve">GRIEVANCE PROCESS </w:t>
      </w:r>
      <w:r w:rsidR="00123978" w:rsidRPr="001720B1">
        <w:rPr>
          <w:rFonts w:eastAsia="Times New Roman"/>
          <w:b/>
          <w:strike/>
          <w:color w:val="000000" w:themeColor="text1"/>
          <w:spacing w:val="-2"/>
          <w:u w:val="single"/>
        </w:rPr>
        <w:t>LEVEL</w:t>
      </w:r>
      <w:r w:rsidR="00123978" w:rsidRPr="001720B1">
        <w:rPr>
          <w:rFonts w:eastAsia="Times New Roman"/>
          <w:bCs w:val="0"/>
          <w:color w:val="000000" w:themeColor="text1"/>
          <w:spacing w:val="-2"/>
        </w:rPr>
        <w:t>:</w:t>
      </w:r>
    </w:p>
    <w:p w14:paraId="63ABBD7E" w14:textId="77777777" w:rsidR="00123978" w:rsidRPr="001720B1" w:rsidRDefault="00123978" w:rsidP="008C0380">
      <w:pPr>
        <w:widowControl w:val="0"/>
        <w:autoSpaceDE w:val="0"/>
        <w:autoSpaceDN w:val="0"/>
        <w:spacing w:after="0" w:line="240" w:lineRule="auto"/>
        <w:jc w:val="both"/>
        <w:rPr>
          <w:rFonts w:eastAsia="Times New Roman"/>
          <w:b/>
          <w:color w:val="000000" w:themeColor="text1"/>
        </w:rPr>
      </w:pPr>
    </w:p>
    <w:p w14:paraId="720B400F"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A.</w:t>
      </w:r>
      <w:r w:rsidRPr="008C0380">
        <w:rPr>
          <w:rFonts w:eastAsia="Times New Roman"/>
          <w:bCs w:val="0"/>
        </w:rPr>
        <w:tab/>
        <w:t>Level</w:t>
      </w:r>
      <w:r w:rsidRPr="008C0380">
        <w:rPr>
          <w:rFonts w:eastAsia="Times New Roman"/>
          <w:bCs w:val="0"/>
          <w:spacing w:val="-1"/>
        </w:rPr>
        <w:t xml:space="preserve"> </w:t>
      </w:r>
      <w:r w:rsidRPr="008C0380">
        <w:rPr>
          <w:rFonts w:eastAsia="Times New Roman"/>
          <w:bCs w:val="0"/>
          <w:spacing w:val="-5"/>
        </w:rPr>
        <w:t>I:</w:t>
      </w:r>
    </w:p>
    <w:p w14:paraId="6A32F72B" w14:textId="77777777" w:rsidR="006A20D6" w:rsidRDefault="006A20D6" w:rsidP="008C0380">
      <w:pPr>
        <w:widowControl w:val="0"/>
        <w:autoSpaceDE w:val="0"/>
        <w:autoSpaceDN w:val="0"/>
        <w:spacing w:after="0" w:line="240" w:lineRule="auto"/>
        <w:ind w:left="1800" w:hanging="360"/>
        <w:jc w:val="both"/>
        <w:rPr>
          <w:rFonts w:eastAsia="Times New Roman"/>
          <w:bCs w:val="0"/>
        </w:rPr>
      </w:pPr>
    </w:p>
    <w:p w14:paraId="3B7B0603" w14:textId="20187480" w:rsidR="002B22AC" w:rsidRPr="002B22AC" w:rsidRDefault="002B22AC" w:rsidP="002B22AC">
      <w:pPr>
        <w:pStyle w:val="ListParagraph"/>
        <w:widowControl w:val="0"/>
        <w:numPr>
          <w:ilvl w:val="0"/>
          <w:numId w:val="23"/>
        </w:numPr>
        <w:autoSpaceDE w:val="0"/>
        <w:autoSpaceDN w:val="0"/>
        <w:spacing w:after="0" w:line="240" w:lineRule="auto"/>
        <w:rPr>
          <w:rFonts w:eastAsia="Times New Roman"/>
          <w:bCs w:val="0"/>
        </w:rPr>
      </w:pPr>
      <w:r w:rsidRPr="00123978">
        <w:rPr>
          <w:rFonts w:eastAsia="Times New Roman"/>
          <w:bCs w:val="0"/>
        </w:rPr>
        <w:t>Within</w:t>
      </w:r>
      <w:r w:rsidRPr="002B22AC">
        <w:rPr>
          <w:rFonts w:eastAsia="Times New Roman"/>
          <w:bCs w:val="0"/>
          <w:i/>
          <w:iCs/>
          <w:u w:val="single"/>
        </w:rPr>
        <w:t xml:space="preserve"> </w:t>
      </w:r>
      <w:r w:rsidRPr="00123978">
        <w:rPr>
          <w:rFonts w:eastAsia="Times New Roman"/>
          <w:b/>
          <w:bCs w:val="0"/>
          <w:strike/>
          <w:color w:val="000000" w:themeColor="text1"/>
          <w:u w:val="single"/>
        </w:rPr>
        <w:t>five (5)</w:t>
      </w:r>
      <w:r w:rsidRPr="00123978">
        <w:rPr>
          <w:rFonts w:eastAsia="Times New Roman"/>
          <w:b/>
          <w:bCs w:val="0"/>
          <w:color w:val="000000" w:themeColor="text1"/>
          <w:u w:val="single"/>
        </w:rPr>
        <w:t xml:space="preserve"> ten (10) work</w:t>
      </w:r>
      <w:r w:rsidRPr="00123978">
        <w:rPr>
          <w:rFonts w:eastAsia="Times New Roman"/>
          <w:bCs w:val="0"/>
          <w:color w:val="000000" w:themeColor="text1"/>
        </w:rPr>
        <w:t xml:space="preserve"> days of the oral response, if the grievance is not resolved, it will</w:t>
      </w:r>
      <w:r w:rsidRPr="00123978">
        <w:rPr>
          <w:rFonts w:eastAsia="Times New Roman"/>
          <w:bCs w:val="0"/>
        </w:rPr>
        <w:t xml:space="preserve"> be stated</w:t>
      </w:r>
      <w:r w:rsidRPr="002B22AC">
        <w:rPr>
          <w:rFonts w:eastAsia="Times New Roman"/>
          <w:bCs w:val="0"/>
        </w:rPr>
        <w:t xml:space="preserve"> in writing on the “Academic Grievance” form as provided by the District (and shown as Exhibit “B” of this Agreement), signed by the grievant (or Federation Representative), and presented to their supervisor (or designee) at the Dean level or above.</w:t>
      </w:r>
    </w:p>
    <w:p w14:paraId="794F735F" w14:textId="77777777" w:rsidR="006A20D6" w:rsidRPr="006A20D6" w:rsidRDefault="006A20D6" w:rsidP="006A20D6">
      <w:pPr>
        <w:widowControl w:val="0"/>
        <w:autoSpaceDE w:val="0"/>
        <w:autoSpaceDN w:val="0"/>
        <w:spacing w:after="0" w:line="240" w:lineRule="auto"/>
        <w:ind w:left="1656"/>
        <w:jc w:val="both"/>
        <w:rPr>
          <w:rFonts w:eastAsia="Times New Roman"/>
          <w:b/>
          <w:color w:val="0000FF"/>
        </w:rPr>
      </w:pPr>
    </w:p>
    <w:p w14:paraId="6CF72373" w14:textId="74BD04EE" w:rsidR="00DC2808" w:rsidRPr="002B22AC" w:rsidRDefault="00DC2808" w:rsidP="00DC2808">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2.</w:t>
      </w:r>
      <w:r w:rsidRPr="002B22AC">
        <w:rPr>
          <w:rFonts w:eastAsia="Times New Roman"/>
          <w:bCs w:val="0"/>
          <w:color w:val="000000" w:themeColor="text1"/>
        </w:rPr>
        <w:tab/>
        <w:t xml:space="preserve">The supervisor or designee will communicate their decision to the unit member in writing within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rPr>
        <w:t xml:space="preserve"> days after </w:t>
      </w:r>
      <w:r w:rsidRPr="002B22AC">
        <w:rPr>
          <w:rFonts w:eastAsia="Times New Roman"/>
          <w:b/>
          <w:color w:val="000000" w:themeColor="text1"/>
          <w:u w:val="single"/>
        </w:rPr>
        <w:t>discussing and</w:t>
      </w:r>
      <w:r w:rsidRPr="002B22AC">
        <w:rPr>
          <w:rFonts w:eastAsia="Times New Roman"/>
          <w:bCs w:val="0"/>
          <w:color w:val="000000" w:themeColor="text1"/>
        </w:rPr>
        <w:t xml:space="preserve"> receiving the grievance </w:t>
      </w:r>
      <w:r w:rsidRPr="002B22AC">
        <w:rPr>
          <w:rFonts w:eastAsia="Times New Roman"/>
          <w:b/>
          <w:color w:val="000000" w:themeColor="text1"/>
          <w:u w:val="single"/>
        </w:rPr>
        <w:t>in writing</w:t>
      </w:r>
      <w:r w:rsidRPr="002B22AC">
        <w:rPr>
          <w:rFonts w:eastAsia="Times New Roman"/>
          <w:bCs w:val="0"/>
          <w:color w:val="000000" w:themeColor="text1"/>
        </w:rPr>
        <w:t>.</w:t>
      </w:r>
    </w:p>
    <w:p w14:paraId="1C32F90F" w14:textId="77777777" w:rsidR="006A20D6" w:rsidRDefault="006A20D6" w:rsidP="008C0380">
      <w:pPr>
        <w:widowControl w:val="0"/>
        <w:autoSpaceDE w:val="0"/>
        <w:autoSpaceDN w:val="0"/>
        <w:spacing w:after="0" w:line="240" w:lineRule="auto"/>
        <w:ind w:left="1800" w:hanging="360"/>
        <w:jc w:val="both"/>
        <w:rPr>
          <w:rFonts w:eastAsia="Times New Roman"/>
          <w:bCs w:val="0"/>
        </w:rPr>
      </w:pPr>
    </w:p>
    <w:p w14:paraId="7298F2B6" w14:textId="4F040D04" w:rsidR="006A20D6" w:rsidRPr="008A2832" w:rsidRDefault="008C0380" w:rsidP="006A20D6">
      <w:pPr>
        <w:widowControl w:val="0"/>
        <w:autoSpaceDE w:val="0"/>
        <w:autoSpaceDN w:val="0"/>
        <w:spacing w:after="0" w:line="240" w:lineRule="auto"/>
        <w:ind w:left="1800" w:hanging="360"/>
        <w:jc w:val="both"/>
        <w:rPr>
          <w:rFonts w:eastAsia="Times New Roman"/>
          <w:b/>
          <w:color w:val="FF0000"/>
          <w:u w:val="single"/>
        </w:rPr>
      </w:pPr>
      <w:r w:rsidRPr="008C0380">
        <w:rPr>
          <w:rFonts w:eastAsia="Times New Roman"/>
          <w:bCs w:val="0"/>
        </w:rPr>
        <w:t>3.</w:t>
      </w:r>
      <w:r w:rsidRPr="008C0380">
        <w:rPr>
          <w:rFonts w:eastAsia="Times New Roman"/>
          <w:bCs w:val="0"/>
        </w:rPr>
        <w:tab/>
        <w:t>Within the above time limits, either the grievant (or Federation Representative) or the immediate supervisor (or designee) may request a personal conference with the other party.</w:t>
      </w:r>
      <w:r w:rsidR="006A20D6" w:rsidRPr="008A2832">
        <w:rPr>
          <w:rFonts w:eastAsia="Times New Roman"/>
          <w:b/>
          <w:color w:val="FF0000"/>
          <w:u w:val="single"/>
        </w:rPr>
        <w:t xml:space="preserve"> </w:t>
      </w:r>
    </w:p>
    <w:p w14:paraId="09D35F2F" w14:textId="67280AE5" w:rsidR="006A20D6" w:rsidRPr="008C0380" w:rsidRDefault="006A20D6" w:rsidP="006A20D6">
      <w:pPr>
        <w:widowControl w:val="0"/>
        <w:tabs>
          <w:tab w:val="left" w:pos="1891"/>
        </w:tabs>
        <w:autoSpaceDE w:val="0"/>
        <w:autoSpaceDN w:val="0"/>
        <w:spacing w:after="0" w:line="240" w:lineRule="auto"/>
        <w:ind w:left="1800" w:hanging="360"/>
        <w:jc w:val="both"/>
        <w:rPr>
          <w:rFonts w:eastAsia="Times New Roman"/>
          <w:bCs w:val="0"/>
        </w:rPr>
      </w:pPr>
    </w:p>
    <w:p w14:paraId="16752AE6"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B.</w:t>
      </w:r>
      <w:r w:rsidRPr="008C0380">
        <w:rPr>
          <w:rFonts w:eastAsia="Times New Roman"/>
          <w:bCs w:val="0"/>
        </w:rPr>
        <w:tab/>
        <w:t>Level</w:t>
      </w:r>
      <w:r w:rsidRPr="008C0380">
        <w:rPr>
          <w:rFonts w:eastAsia="Times New Roman"/>
          <w:bCs w:val="0"/>
          <w:spacing w:val="-1"/>
        </w:rPr>
        <w:t xml:space="preserve"> </w:t>
      </w:r>
      <w:r w:rsidRPr="008C0380">
        <w:rPr>
          <w:rFonts w:eastAsia="Times New Roman"/>
          <w:bCs w:val="0"/>
          <w:spacing w:val="-5"/>
        </w:rPr>
        <w:t>II:</w:t>
      </w:r>
    </w:p>
    <w:p w14:paraId="179CB185"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65FA87A6"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1.</w:t>
      </w:r>
      <w:r w:rsidRPr="002B22AC">
        <w:rPr>
          <w:rFonts w:eastAsia="Times New Roman"/>
          <w:bCs w:val="0"/>
          <w:color w:val="000000" w:themeColor="text1"/>
        </w:rPr>
        <w:tab/>
        <w:t>In</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event</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grievant</w:t>
      </w:r>
      <w:r w:rsidRPr="002B22AC">
        <w:rPr>
          <w:rFonts w:eastAsia="Times New Roman"/>
          <w:bCs w:val="0"/>
          <w:color w:val="000000" w:themeColor="text1"/>
          <w:spacing w:val="-8"/>
        </w:rPr>
        <w:t xml:space="preserve"> </w:t>
      </w:r>
      <w:r w:rsidRPr="002B22AC">
        <w:rPr>
          <w:rFonts w:eastAsia="Times New Roman"/>
          <w:bCs w:val="0"/>
          <w:color w:val="000000" w:themeColor="text1"/>
        </w:rPr>
        <w:t>is</w:t>
      </w:r>
      <w:r w:rsidRPr="002B22AC">
        <w:rPr>
          <w:rFonts w:eastAsia="Times New Roman"/>
          <w:bCs w:val="0"/>
          <w:color w:val="000000" w:themeColor="text1"/>
          <w:spacing w:val="-8"/>
        </w:rPr>
        <w:t xml:space="preserve"> </w:t>
      </w:r>
      <w:r w:rsidRPr="002B22AC">
        <w:rPr>
          <w:rFonts w:eastAsia="Times New Roman"/>
          <w:bCs w:val="0"/>
          <w:color w:val="000000" w:themeColor="text1"/>
        </w:rPr>
        <w:t>not</w:t>
      </w:r>
      <w:r w:rsidRPr="002B22AC">
        <w:rPr>
          <w:rFonts w:eastAsia="Times New Roman"/>
          <w:bCs w:val="0"/>
          <w:color w:val="000000" w:themeColor="text1"/>
          <w:spacing w:val="-8"/>
        </w:rPr>
        <w:t xml:space="preserve"> </w:t>
      </w:r>
      <w:r w:rsidRPr="002B22AC">
        <w:rPr>
          <w:rFonts w:eastAsia="Times New Roman"/>
          <w:bCs w:val="0"/>
          <w:color w:val="000000" w:themeColor="text1"/>
        </w:rPr>
        <w:t>satisfied</w:t>
      </w:r>
      <w:r w:rsidRPr="002B22AC">
        <w:rPr>
          <w:rFonts w:eastAsia="Times New Roman"/>
          <w:bCs w:val="0"/>
          <w:color w:val="000000" w:themeColor="text1"/>
          <w:spacing w:val="-8"/>
        </w:rPr>
        <w:t xml:space="preserve"> </w:t>
      </w:r>
      <w:r w:rsidRPr="002B22AC">
        <w:rPr>
          <w:rFonts w:eastAsia="Times New Roman"/>
          <w:bCs w:val="0"/>
          <w:color w:val="000000" w:themeColor="text1"/>
        </w:rPr>
        <w:t>with</w:t>
      </w:r>
      <w:r w:rsidRPr="002B22AC">
        <w:rPr>
          <w:rFonts w:eastAsia="Times New Roman"/>
          <w:bCs w:val="0"/>
          <w:color w:val="000000" w:themeColor="text1"/>
          <w:spacing w:val="-8"/>
        </w:rPr>
        <w:t xml:space="preserve"> </w:t>
      </w:r>
      <w:r w:rsidRPr="002B22AC">
        <w:rPr>
          <w:rFonts w:eastAsia="Times New Roman"/>
          <w:bCs w:val="0"/>
          <w:color w:val="000000" w:themeColor="text1"/>
        </w:rPr>
        <w:t>the</w:t>
      </w:r>
      <w:r w:rsidRPr="002B22AC">
        <w:rPr>
          <w:rFonts w:eastAsia="Times New Roman"/>
          <w:bCs w:val="0"/>
          <w:color w:val="000000" w:themeColor="text1"/>
          <w:spacing w:val="-9"/>
        </w:rPr>
        <w:t xml:space="preserve"> </w:t>
      </w:r>
      <w:r w:rsidRPr="002B22AC">
        <w:rPr>
          <w:rFonts w:eastAsia="Times New Roman"/>
          <w:bCs w:val="0"/>
          <w:color w:val="000000" w:themeColor="text1"/>
        </w:rPr>
        <w:t>decision</w:t>
      </w:r>
      <w:r w:rsidRPr="002B22AC">
        <w:rPr>
          <w:rFonts w:eastAsia="Times New Roman"/>
          <w:bCs w:val="0"/>
          <w:color w:val="000000" w:themeColor="text1"/>
          <w:spacing w:val="-8"/>
        </w:rPr>
        <w:t xml:space="preserve"> </w:t>
      </w:r>
      <w:r w:rsidRPr="002B22AC">
        <w:rPr>
          <w:rFonts w:eastAsia="Times New Roman"/>
          <w:bCs w:val="0"/>
          <w:color w:val="000000" w:themeColor="text1"/>
        </w:rPr>
        <w:t>at</w:t>
      </w:r>
      <w:r w:rsidRPr="002B22AC">
        <w:rPr>
          <w:rFonts w:eastAsia="Times New Roman"/>
          <w:bCs w:val="0"/>
          <w:color w:val="000000" w:themeColor="text1"/>
          <w:spacing w:val="-8"/>
        </w:rPr>
        <w:t xml:space="preserve"> </w:t>
      </w:r>
      <w:r w:rsidRPr="002B22AC">
        <w:rPr>
          <w:rFonts w:eastAsia="Times New Roman"/>
          <w:bCs w:val="0"/>
          <w:color w:val="000000" w:themeColor="text1"/>
        </w:rPr>
        <w:t>Level</w:t>
      </w:r>
      <w:r w:rsidRPr="002B22AC">
        <w:rPr>
          <w:rFonts w:eastAsia="Times New Roman"/>
          <w:bCs w:val="0"/>
          <w:color w:val="000000" w:themeColor="text1"/>
          <w:spacing w:val="-8"/>
        </w:rPr>
        <w:t xml:space="preserve"> </w:t>
      </w:r>
      <w:r w:rsidRPr="002B22AC">
        <w:rPr>
          <w:rFonts w:eastAsia="Times New Roman"/>
          <w:bCs w:val="0"/>
          <w:color w:val="000000" w:themeColor="text1"/>
        </w:rPr>
        <w:t>I,</w:t>
      </w:r>
      <w:r w:rsidRPr="002B22AC">
        <w:rPr>
          <w:rFonts w:eastAsia="Times New Roman"/>
          <w:bCs w:val="0"/>
          <w:color w:val="000000" w:themeColor="text1"/>
          <w:spacing w:val="-8"/>
        </w:rPr>
        <w:t xml:space="preserve"> </w:t>
      </w:r>
      <w:r w:rsidRPr="002B22AC">
        <w:rPr>
          <w:rFonts w:eastAsia="Times New Roman"/>
          <w:bCs w:val="0"/>
          <w:color w:val="000000" w:themeColor="text1"/>
        </w:rPr>
        <w:t>they</w:t>
      </w:r>
      <w:r w:rsidRPr="002B22AC">
        <w:rPr>
          <w:rFonts w:eastAsia="Times New Roman"/>
          <w:bCs w:val="0"/>
          <w:color w:val="000000" w:themeColor="text1"/>
          <w:spacing w:val="-7"/>
        </w:rPr>
        <w:t xml:space="preserve"> </w:t>
      </w:r>
      <w:r w:rsidRPr="002B22AC">
        <w:rPr>
          <w:rFonts w:eastAsia="Times New Roman"/>
          <w:bCs w:val="0"/>
          <w:color w:val="000000" w:themeColor="text1"/>
        </w:rPr>
        <w:t>may</w:t>
      </w:r>
      <w:r w:rsidRPr="002B22AC">
        <w:rPr>
          <w:rFonts w:eastAsia="Times New Roman"/>
          <w:bCs w:val="0"/>
          <w:color w:val="000000" w:themeColor="text1"/>
          <w:spacing w:val="-8"/>
        </w:rPr>
        <w:t xml:space="preserve"> </w:t>
      </w:r>
      <w:r w:rsidRPr="002B22AC">
        <w:rPr>
          <w:rFonts w:eastAsia="Times New Roman"/>
          <w:bCs w:val="0"/>
          <w:color w:val="000000" w:themeColor="text1"/>
        </w:rPr>
        <w:t xml:space="preserve">appeal the decision on the appropriate form to the College President, or their designee, within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spacing w:val="-11"/>
        </w:rPr>
        <w:t xml:space="preserve"> </w:t>
      </w:r>
      <w:r w:rsidRPr="002B22AC">
        <w:rPr>
          <w:rFonts w:eastAsia="Times New Roman"/>
          <w:bCs w:val="0"/>
          <w:color w:val="000000" w:themeColor="text1"/>
        </w:rPr>
        <w:t>days.</w:t>
      </w:r>
    </w:p>
    <w:p w14:paraId="79F2C87E"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74E5CE51" w14:textId="6FFE7B50"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This</w:t>
      </w:r>
      <w:r w:rsidRPr="008C0380">
        <w:rPr>
          <w:rFonts w:eastAsia="Times New Roman"/>
          <w:bCs w:val="0"/>
          <w:spacing w:val="-9"/>
        </w:rPr>
        <w:t xml:space="preserve"> </w:t>
      </w:r>
      <w:r w:rsidRPr="008C0380">
        <w:rPr>
          <w:rFonts w:eastAsia="Times New Roman"/>
          <w:bCs w:val="0"/>
        </w:rPr>
        <w:t>statement</w:t>
      </w:r>
      <w:r w:rsidRPr="008C0380">
        <w:rPr>
          <w:rFonts w:eastAsia="Times New Roman"/>
          <w:bCs w:val="0"/>
          <w:spacing w:val="-9"/>
        </w:rPr>
        <w:t xml:space="preserve"> </w:t>
      </w:r>
      <w:r w:rsidRPr="008C0380">
        <w:rPr>
          <w:rFonts w:eastAsia="Times New Roman"/>
          <w:bCs w:val="0"/>
        </w:rPr>
        <w:t>will</w:t>
      </w:r>
      <w:r w:rsidRPr="008C0380">
        <w:rPr>
          <w:rFonts w:eastAsia="Times New Roman"/>
          <w:bCs w:val="0"/>
          <w:spacing w:val="-9"/>
        </w:rPr>
        <w:t xml:space="preserve"> </w:t>
      </w:r>
      <w:r w:rsidRPr="008C0380">
        <w:rPr>
          <w:rFonts w:eastAsia="Times New Roman"/>
          <w:bCs w:val="0"/>
        </w:rPr>
        <w:t>include</w:t>
      </w:r>
      <w:r w:rsidRPr="008C0380">
        <w:rPr>
          <w:rFonts w:eastAsia="Times New Roman"/>
          <w:bCs w:val="0"/>
          <w:spacing w:val="-11"/>
        </w:rPr>
        <w:t xml:space="preserve"> </w:t>
      </w:r>
      <w:r w:rsidRPr="008C0380">
        <w:rPr>
          <w:rFonts w:eastAsia="Times New Roman"/>
          <w:bCs w:val="0"/>
        </w:rPr>
        <w:t>a</w:t>
      </w:r>
      <w:r w:rsidRPr="008C0380">
        <w:rPr>
          <w:rFonts w:eastAsia="Times New Roman"/>
          <w:bCs w:val="0"/>
          <w:spacing w:val="-8"/>
        </w:rPr>
        <w:t xml:space="preserve"> </w:t>
      </w:r>
      <w:r w:rsidRPr="008C0380">
        <w:rPr>
          <w:rFonts w:eastAsia="Times New Roman"/>
          <w:bCs w:val="0"/>
        </w:rPr>
        <w:t>copy</w:t>
      </w:r>
      <w:r w:rsidRPr="008C0380">
        <w:rPr>
          <w:rFonts w:eastAsia="Times New Roman"/>
          <w:bCs w:val="0"/>
          <w:spacing w:val="-10"/>
        </w:rPr>
        <w:t xml:space="preserve"> </w:t>
      </w:r>
      <w:r w:rsidRPr="008C0380">
        <w:rPr>
          <w:rFonts w:eastAsia="Times New Roman"/>
          <w:bCs w:val="0"/>
        </w:rPr>
        <w:t>of</w:t>
      </w:r>
      <w:r w:rsidRPr="008C0380">
        <w:rPr>
          <w:rFonts w:eastAsia="Times New Roman"/>
          <w:bCs w:val="0"/>
          <w:spacing w:val="-10"/>
        </w:rPr>
        <w:t xml:space="preserve"> </w:t>
      </w:r>
      <w:r w:rsidRPr="008C0380">
        <w:rPr>
          <w:rFonts w:eastAsia="Times New Roman"/>
          <w:bCs w:val="0"/>
        </w:rPr>
        <w:t>the</w:t>
      </w:r>
      <w:r w:rsidRPr="008C0380">
        <w:rPr>
          <w:rFonts w:eastAsia="Times New Roman"/>
          <w:bCs w:val="0"/>
          <w:spacing w:val="-11"/>
        </w:rPr>
        <w:t xml:space="preserve"> </w:t>
      </w:r>
      <w:r w:rsidRPr="008C0380">
        <w:rPr>
          <w:rFonts w:eastAsia="Times New Roman"/>
          <w:bCs w:val="0"/>
        </w:rPr>
        <w:t>original</w:t>
      </w:r>
      <w:r w:rsidRPr="008C0380">
        <w:rPr>
          <w:rFonts w:eastAsia="Times New Roman"/>
          <w:bCs w:val="0"/>
          <w:spacing w:val="-7"/>
        </w:rPr>
        <w:t xml:space="preserve"> </w:t>
      </w:r>
      <w:r w:rsidRPr="008C0380">
        <w:rPr>
          <w:rFonts w:eastAsia="Times New Roman"/>
          <w:bCs w:val="0"/>
        </w:rPr>
        <w:t>grievance</w:t>
      </w:r>
      <w:r w:rsidRPr="008C0380">
        <w:rPr>
          <w:rFonts w:eastAsia="Times New Roman"/>
          <w:bCs w:val="0"/>
          <w:spacing w:val="-11"/>
        </w:rPr>
        <w:t xml:space="preserve"> </w:t>
      </w:r>
      <w:r w:rsidRPr="008C0380">
        <w:rPr>
          <w:rFonts w:eastAsia="Times New Roman"/>
          <w:bCs w:val="0"/>
        </w:rPr>
        <w:t>and</w:t>
      </w:r>
      <w:r w:rsidRPr="008C0380">
        <w:rPr>
          <w:rFonts w:eastAsia="Times New Roman"/>
          <w:bCs w:val="0"/>
          <w:spacing w:val="-7"/>
        </w:rPr>
        <w:t xml:space="preserve"> </w:t>
      </w:r>
      <w:r w:rsidRPr="008C0380">
        <w:rPr>
          <w:rFonts w:eastAsia="Times New Roman"/>
          <w:bCs w:val="0"/>
        </w:rPr>
        <w:t>a</w:t>
      </w:r>
      <w:r w:rsidRPr="008C0380">
        <w:rPr>
          <w:rFonts w:eastAsia="Times New Roman"/>
          <w:bCs w:val="0"/>
          <w:spacing w:val="-11"/>
        </w:rPr>
        <w:t xml:space="preserve"> </w:t>
      </w:r>
      <w:r w:rsidRPr="008C0380">
        <w:rPr>
          <w:rFonts w:eastAsia="Times New Roman"/>
          <w:bCs w:val="0"/>
        </w:rPr>
        <w:t>written</w:t>
      </w:r>
      <w:r w:rsidRPr="008C0380">
        <w:rPr>
          <w:rFonts w:eastAsia="Times New Roman"/>
          <w:bCs w:val="0"/>
          <w:spacing w:val="-10"/>
        </w:rPr>
        <w:t xml:space="preserve"> </w:t>
      </w:r>
      <w:r w:rsidRPr="008C0380">
        <w:rPr>
          <w:rFonts w:eastAsia="Times New Roman"/>
          <w:bCs w:val="0"/>
        </w:rPr>
        <w:t>copy</w:t>
      </w:r>
      <w:r w:rsidRPr="008C0380">
        <w:rPr>
          <w:rFonts w:eastAsia="Times New Roman"/>
          <w:bCs w:val="0"/>
          <w:spacing w:val="-10"/>
        </w:rPr>
        <w:t xml:space="preserve"> </w:t>
      </w:r>
      <w:r w:rsidRPr="008C0380">
        <w:rPr>
          <w:rFonts w:eastAsia="Times New Roman"/>
          <w:bCs w:val="0"/>
        </w:rPr>
        <w:t>of</w:t>
      </w:r>
      <w:r w:rsidRPr="008C0380">
        <w:rPr>
          <w:rFonts w:eastAsia="Times New Roman"/>
          <w:bCs w:val="0"/>
          <w:spacing w:val="-10"/>
        </w:rPr>
        <w:t xml:space="preserve"> </w:t>
      </w:r>
      <w:r w:rsidRPr="008C0380">
        <w:rPr>
          <w:rFonts w:eastAsia="Times New Roman"/>
          <w:bCs w:val="0"/>
        </w:rPr>
        <w:t>the decision rendered by the unit member’s supervisor or designee.</w:t>
      </w:r>
    </w:p>
    <w:p w14:paraId="3B6341E4"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56FA49FC"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3.</w:t>
      </w:r>
      <w:r w:rsidRPr="002B22AC">
        <w:rPr>
          <w:rFonts w:eastAsia="Times New Roman"/>
          <w:bCs w:val="0"/>
          <w:color w:val="000000" w:themeColor="text1"/>
        </w:rPr>
        <w:tab/>
        <w:t>The College President, or their designee, will communicate the decision to the grievant</w:t>
      </w:r>
      <w:r w:rsidRPr="002B22AC">
        <w:rPr>
          <w:rFonts w:eastAsia="Times New Roman"/>
          <w:bCs w:val="0"/>
          <w:color w:val="000000" w:themeColor="text1"/>
          <w:spacing w:val="-3"/>
        </w:rPr>
        <w:t xml:space="preserve"> </w:t>
      </w:r>
      <w:r w:rsidRPr="002B22AC">
        <w:rPr>
          <w:rFonts w:eastAsia="Times New Roman"/>
          <w:bCs w:val="0"/>
          <w:color w:val="000000" w:themeColor="text1"/>
        </w:rPr>
        <w:t>in</w:t>
      </w:r>
      <w:r w:rsidRPr="002B22AC">
        <w:rPr>
          <w:rFonts w:eastAsia="Times New Roman"/>
          <w:bCs w:val="0"/>
          <w:color w:val="000000" w:themeColor="text1"/>
          <w:spacing w:val="-3"/>
        </w:rPr>
        <w:t xml:space="preserve"> </w:t>
      </w:r>
      <w:r w:rsidRPr="002B22AC">
        <w:rPr>
          <w:rFonts w:eastAsia="Times New Roman"/>
          <w:bCs w:val="0"/>
          <w:color w:val="000000" w:themeColor="text1"/>
        </w:rPr>
        <w:t>writing</w:t>
      </w:r>
      <w:r w:rsidRPr="002B22AC">
        <w:rPr>
          <w:rFonts w:eastAsia="Times New Roman"/>
          <w:bCs w:val="0"/>
          <w:color w:val="000000" w:themeColor="text1"/>
          <w:spacing w:val="-3"/>
        </w:rPr>
        <w:t xml:space="preserve"> </w:t>
      </w:r>
      <w:r w:rsidRPr="002B22AC">
        <w:rPr>
          <w:rFonts w:eastAsia="Times New Roman"/>
          <w:bCs w:val="0"/>
          <w:color w:val="000000" w:themeColor="text1"/>
        </w:rPr>
        <w:t>within</w:t>
      </w:r>
      <w:r w:rsidRPr="002B22AC">
        <w:rPr>
          <w:rFonts w:eastAsia="Times New Roman"/>
          <w:bCs w:val="0"/>
          <w:color w:val="000000" w:themeColor="text1"/>
          <w:spacing w:val="-3"/>
        </w:rPr>
        <w:t xml:space="preserve"> </w:t>
      </w:r>
      <w:r w:rsidRPr="002B22AC">
        <w:rPr>
          <w:rFonts w:eastAsia="Times New Roman"/>
          <w:b/>
          <w:strike/>
          <w:color w:val="000000" w:themeColor="text1"/>
          <w:u w:val="single"/>
        </w:rPr>
        <w:t>seven</w:t>
      </w:r>
      <w:r w:rsidRPr="002B22AC">
        <w:rPr>
          <w:rFonts w:eastAsia="Times New Roman"/>
          <w:b/>
          <w:strike/>
          <w:color w:val="000000" w:themeColor="text1"/>
          <w:spacing w:val="-3"/>
          <w:u w:val="single"/>
        </w:rPr>
        <w:t xml:space="preserve"> </w:t>
      </w:r>
      <w:r w:rsidRPr="002B22AC">
        <w:rPr>
          <w:rFonts w:eastAsia="Times New Roman"/>
          <w:b/>
          <w:strike/>
          <w:color w:val="000000" w:themeColor="text1"/>
          <w:u w:val="single"/>
        </w:rPr>
        <w:t>(7)</w:t>
      </w:r>
      <w:r w:rsidRPr="002B22AC">
        <w:rPr>
          <w:rFonts w:eastAsia="Times New Roman"/>
          <w:b/>
          <w:color w:val="000000" w:themeColor="text1"/>
          <w:spacing w:val="-4"/>
          <w:u w:val="single"/>
        </w:rPr>
        <w:t xml:space="preserve"> </w:t>
      </w:r>
      <w:r w:rsidRPr="002B22AC">
        <w:rPr>
          <w:rFonts w:eastAsia="Times New Roman"/>
          <w:b/>
          <w:color w:val="000000" w:themeColor="text1"/>
          <w:spacing w:val="-11"/>
          <w:u w:val="single"/>
        </w:rPr>
        <w:t>fourteen (14)</w:t>
      </w:r>
      <w:r w:rsidRPr="002B22AC">
        <w:rPr>
          <w:rFonts w:eastAsia="Times New Roman"/>
          <w:bCs w:val="0"/>
          <w:color w:val="000000" w:themeColor="text1"/>
          <w:spacing w:val="-11"/>
        </w:rPr>
        <w:t xml:space="preserve"> </w:t>
      </w:r>
      <w:r w:rsidRPr="002B22AC">
        <w:rPr>
          <w:rFonts w:eastAsia="Times New Roman"/>
          <w:bCs w:val="0"/>
          <w:color w:val="000000" w:themeColor="text1"/>
        </w:rPr>
        <w:t>days</w:t>
      </w:r>
      <w:r w:rsidRPr="002B22AC">
        <w:rPr>
          <w:rFonts w:eastAsia="Times New Roman"/>
          <w:bCs w:val="0"/>
          <w:color w:val="000000" w:themeColor="text1"/>
          <w:spacing w:val="-3"/>
        </w:rPr>
        <w:t xml:space="preserve"> </w:t>
      </w:r>
      <w:r w:rsidRPr="002B22AC">
        <w:rPr>
          <w:rFonts w:eastAsia="Times New Roman"/>
          <w:bCs w:val="0"/>
          <w:color w:val="000000" w:themeColor="text1"/>
        </w:rPr>
        <w:t>of</w:t>
      </w:r>
      <w:r w:rsidRPr="002B22AC">
        <w:rPr>
          <w:rFonts w:eastAsia="Times New Roman"/>
          <w:bCs w:val="0"/>
          <w:color w:val="000000" w:themeColor="text1"/>
          <w:spacing w:val="-4"/>
        </w:rPr>
        <w:t xml:space="preserve"> </w:t>
      </w:r>
      <w:r w:rsidRPr="002B22AC">
        <w:rPr>
          <w:rFonts w:eastAsia="Times New Roman"/>
          <w:bCs w:val="0"/>
          <w:color w:val="000000" w:themeColor="text1"/>
        </w:rPr>
        <w:t>receiving</w:t>
      </w:r>
      <w:r w:rsidRPr="002B22AC">
        <w:rPr>
          <w:rFonts w:eastAsia="Times New Roman"/>
          <w:bCs w:val="0"/>
          <w:color w:val="000000" w:themeColor="text1"/>
          <w:spacing w:val="-3"/>
        </w:rPr>
        <w:t xml:space="preserve"> </w:t>
      </w:r>
      <w:r w:rsidRPr="002B22AC">
        <w:rPr>
          <w:rFonts w:eastAsia="Times New Roman"/>
          <w:bCs w:val="0"/>
          <w:color w:val="000000" w:themeColor="text1"/>
        </w:rPr>
        <w:t>the</w:t>
      </w:r>
      <w:r w:rsidRPr="002B22AC">
        <w:rPr>
          <w:rFonts w:eastAsia="Times New Roman"/>
          <w:bCs w:val="0"/>
          <w:color w:val="000000" w:themeColor="text1"/>
          <w:spacing w:val="-4"/>
        </w:rPr>
        <w:t xml:space="preserve"> </w:t>
      </w:r>
      <w:r w:rsidRPr="002B22AC">
        <w:rPr>
          <w:rFonts w:eastAsia="Times New Roman"/>
          <w:bCs w:val="0"/>
          <w:color w:val="000000" w:themeColor="text1"/>
        </w:rPr>
        <w:t>appeal.</w:t>
      </w:r>
      <w:r w:rsidRPr="002B22AC">
        <w:rPr>
          <w:rFonts w:eastAsia="Times New Roman"/>
          <w:bCs w:val="0"/>
          <w:color w:val="000000" w:themeColor="text1"/>
          <w:spacing w:val="-3"/>
        </w:rPr>
        <w:t xml:space="preserve"> </w:t>
      </w:r>
      <w:r w:rsidRPr="002B22AC">
        <w:rPr>
          <w:rFonts w:eastAsia="Times New Roman"/>
          <w:bCs w:val="0"/>
          <w:color w:val="000000" w:themeColor="text1"/>
        </w:rPr>
        <w:t>Either</w:t>
      </w:r>
      <w:r w:rsidRPr="002B22AC">
        <w:rPr>
          <w:rFonts w:eastAsia="Times New Roman"/>
          <w:bCs w:val="0"/>
          <w:color w:val="000000" w:themeColor="text1"/>
          <w:spacing w:val="-4"/>
        </w:rPr>
        <w:t xml:space="preserve"> </w:t>
      </w:r>
      <w:r w:rsidRPr="002B22AC">
        <w:rPr>
          <w:rFonts w:eastAsia="Times New Roman"/>
          <w:bCs w:val="0"/>
          <w:color w:val="000000" w:themeColor="text1"/>
        </w:rPr>
        <w:t>the</w:t>
      </w:r>
      <w:r w:rsidRPr="002B22AC">
        <w:rPr>
          <w:rFonts w:eastAsia="Times New Roman"/>
          <w:bCs w:val="0"/>
          <w:color w:val="000000" w:themeColor="text1"/>
          <w:spacing w:val="-4"/>
        </w:rPr>
        <w:t xml:space="preserve"> </w:t>
      </w:r>
      <w:r w:rsidRPr="002B22AC">
        <w:rPr>
          <w:rFonts w:eastAsia="Times New Roman"/>
          <w:bCs w:val="0"/>
          <w:color w:val="000000" w:themeColor="text1"/>
        </w:rPr>
        <w:t>grievant (or Federation Representative) or the College President (or their designee), may request a personal conference within the above time limits.</w:t>
      </w:r>
    </w:p>
    <w:p w14:paraId="724888E1"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609CAFA4" w14:textId="77777777" w:rsidR="008C0380" w:rsidRPr="008C0380" w:rsidRDefault="008C0380" w:rsidP="008C0380">
      <w:pPr>
        <w:widowControl w:val="0"/>
        <w:autoSpaceDE w:val="0"/>
        <w:autoSpaceDN w:val="0"/>
        <w:spacing w:after="0" w:line="240" w:lineRule="auto"/>
        <w:ind w:left="1440" w:hanging="720"/>
        <w:jc w:val="both"/>
        <w:rPr>
          <w:rFonts w:eastAsia="Times New Roman"/>
          <w:bCs w:val="0"/>
        </w:rPr>
      </w:pPr>
      <w:r w:rsidRPr="008C0380">
        <w:rPr>
          <w:rFonts w:eastAsia="Times New Roman"/>
          <w:bCs w:val="0"/>
        </w:rPr>
        <w:t>C.</w:t>
      </w:r>
      <w:r w:rsidRPr="008C0380">
        <w:rPr>
          <w:rFonts w:eastAsia="Times New Roman"/>
          <w:bCs w:val="0"/>
        </w:rPr>
        <w:tab/>
        <w:t>Level</w:t>
      </w:r>
      <w:r w:rsidRPr="008C0380">
        <w:rPr>
          <w:rFonts w:eastAsia="Times New Roman"/>
          <w:bCs w:val="0"/>
          <w:spacing w:val="-3"/>
        </w:rPr>
        <w:t xml:space="preserve"> </w:t>
      </w:r>
      <w:r w:rsidRPr="008C0380">
        <w:rPr>
          <w:rFonts w:eastAsia="Times New Roman"/>
          <w:bCs w:val="0"/>
          <w:spacing w:val="-4"/>
        </w:rPr>
        <w:t>III:</w:t>
      </w:r>
    </w:p>
    <w:p w14:paraId="56C06EC8"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4EAED3BE" w14:textId="77777777" w:rsidR="00CA553F" w:rsidRPr="002B22AC" w:rsidRDefault="00CA553F" w:rsidP="00CA553F">
      <w:pPr>
        <w:widowControl w:val="0"/>
        <w:autoSpaceDE w:val="0"/>
        <w:autoSpaceDN w:val="0"/>
        <w:spacing w:after="0" w:line="240" w:lineRule="auto"/>
        <w:ind w:left="1872" w:hanging="432"/>
        <w:jc w:val="both"/>
        <w:rPr>
          <w:rFonts w:eastAsia="Times New Roman"/>
          <w:bCs w:val="0"/>
          <w:color w:val="000000" w:themeColor="text1"/>
        </w:rPr>
      </w:pPr>
      <w:r w:rsidRPr="002B22AC">
        <w:rPr>
          <w:rFonts w:eastAsia="Times New Roman"/>
          <w:bCs w:val="0"/>
          <w:color w:val="000000" w:themeColor="text1"/>
        </w:rPr>
        <w:t>1.</w:t>
      </w:r>
      <w:r w:rsidRPr="002B22AC">
        <w:rPr>
          <w:rFonts w:eastAsia="Times New Roman"/>
          <w:bCs w:val="0"/>
          <w:color w:val="000000" w:themeColor="text1"/>
        </w:rPr>
        <w:tab/>
        <w:t>If</w:t>
      </w:r>
      <w:r w:rsidRPr="002B22AC">
        <w:rPr>
          <w:rFonts w:eastAsia="Times New Roman"/>
          <w:bCs w:val="0"/>
          <w:color w:val="000000" w:themeColor="text1"/>
          <w:spacing w:val="-7"/>
        </w:rPr>
        <w:t xml:space="preserve"> </w:t>
      </w:r>
      <w:r w:rsidRPr="002B22AC">
        <w:rPr>
          <w:rFonts w:eastAsia="Times New Roman"/>
          <w:bCs w:val="0"/>
          <w:color w:val="000000" w:themeColor="text1"/>
        </w:rPr>
        <w:t>the</w:t>
      </w:r>
      <w:r w:rsidRPr="002B22AC">
        <w:rPr>
          <w:rFonts w:eastAsia="Times New Roman"/>
          <w:bCs w:val="0"/>
          <w:color w:val="000000" w:themeColor="text1"/>
          <w:spacing w:val="-7"/>
        </w:rPr>
        <w:t xml:space="preserve"> </w:t>
      </w:r>
      <w:r w:rsidRPr="002B22AC">
        <w:rPr>
          <w:rFonts w:eastAsia="Times New Roman"/>
          <w:bCs w:val="0"/>
          <w:color w:val="000000" w:themeColor="text1"/>
        </w:rPr>
        <w:t>grievant</w:t>
      </w:r>
      <w:r w:rsidRPr="002B22AC">
        <w:rPr>
          <w:rFonts w:eastAsia="Times New Roman"/>
          <w:bCs w:val="0"/>
          <w:color w:val="000000" w:themeColor="text1"/>
          <w:spacing w:val="-5"/>
        </w:rPr>
        <w:t xml:space="preserve"> </w:t>
      </w:r>
      <w:r w:rsidRPr="002B22AC">
        <w:rPr>
          <w:rFonts w:eastAsia="Times New Roman"/>
          <w:bCs w:val="0"/>
          <w:color w:val="000000" w:themeColor="text1"/>
        </w:rPr>
        <w:t>is</w:t>
      </w:r>
      <w:r w:rsidRPr="002B22AC">
        <w:rPr>
          <w:rFonts w:eastAsia="Times New Roman"/>
          <w:bCs w:val="0"/>
          <w:color w:val="000000" w:themeColor="text1"/>
          <w:spacing w:val="-6"/>
        </w:rPr>
        <w:t xml:space="preserve"> </w:t>
      </w:r>
      <w:r w:rsidRPr="002B22AC">
        <w:rPr>
          <w:rFonts w:eastAsia="Times New Roman"/>
          <w:bCs w:val="0"/>
          <w:color w:val="000000" w:themeColor="text1"/>
        </w:rPr>
        <w:t>not</w:t>
      </w:r>
      <w:r w:rsidRPr="002B22AC">
        <w:rPr>
          <w:rFonts w:eastAsia="Times New Roman"/>
          <w:bCs w:val="0"/>
          <w:color w:val="000000" w:themeColor="text1"/>
          <w:spacing w:val="-5"/>
        </w:rPr>
        <w:t xml:space="preserve"> </w:t>
      </w:r>
      <w:r w:rsidRPr="002B22AC">
        <w:rPr>
          <w:rFonts w:eastAsia="Times New Roman"/>
          <w:bCs w:val="0"/>
          <w:color w:val="000000" w:themeColor="text1"/>
        </w:rPr>
        <w:t>satisfied</w:t>
      </w:r>
      <w:r w:rsidRPr="002B22AC">
        <w:rPr>
          <w:rFonts w:eastAsia="Times New Roman"/>
          <w:bCs w:val="0"/>
          <w:color w:val="000000" w:themeColor="text1"/>
          <w:spacing w:val="-6"/>
        </w:rPr>
        <w:t xml:space="preserve"> </w:t>
      </w:r>
      <w:r w:rsidRPr="002B22AC">
        <w:rPr>
          <w:rFonts w:eastAsia="Times New Roman"/>
          <w:bCs w:val="0"/>
          <w:color w:val="000000" w:themeColor="text1"/>
        </w:rPr>
        <w:t>with</w:t>
      </w:r>
      <w:r w:rsidRPr="002B22AC">
        <w:rPr>
          <w:rFonts w:eastAsia="Times New Roman"/>
          <w:bCs w:val="0"/>
          <w:color w:val="000000" w:themeColor="text1"/>
          <w:spacing w:val="-6"/>
        </w:rPr>
        <w:t xml:space="preserve"> </w:t>
      </w:r>
      <w:r w:rsidRPr="002B22AC">
        <w:rPr>
          <w:rFonts w:eastAsia="Times New Roman"/>
          <w:bCs w:val="0"/>
          <w:color w:val="000000" w:themeColor="text1"/>
        </w:rPr>
        <w:t>the</w:t>
      </w:r>
      <w:r w:rsidRPr="002B22AC">
        <w:rPr>
          <w:rFonts w:eastAsia="Times New Roman"/>
          <w:bCs w:val="0"/>
          <w:color w:val="000000" w:themeColor="text1"/>
          <w:spacing w:val="-7"/>
        </w:rPr>
        <w:t xml:space="preserve"> </w:t>
      </w:r>
      <w:r w:rsidRPr="002B22AC">
        <w:rPr>
          <w:rFonts w:eastAsia="Times New Roman"/>
          <w:bCs w:val="0"/>
          <w:color w:val="000000" w:themeColor="text1"/>
        </w:rPr>
        <w:t>decision</w:t>
      </w:r>
      <w:r w:rsidRPr="002B22AC">
        <w:rPr>
          <w:rFonts w:eastAsia="Times New Roman"/>
          <w:bCs w:val="0"/>
          <w:color w:val="000000" w:themeColor="text1"/>
          <w:spacing w:val="-6"/>
        </w:rPr>
        <w:t xml:space="preserve"> </w:t>
      </w:r>
      <w:r w:rsidRPr="002B22AC">
        <w:rPr>
          <w:rFonts w:eastAsia="Times New Roman"/>
          <w:bCs w:val="0"/>
          <w:color w:val="000000" w:themeColor="text1"/>
        </w:rPr>
        <w:t>at</w:t>
      </w:r>
      <w:r w:rsidRPr="002B22AC">
        <w:rPr>
          <w:rFonts w:eastAsia="Times New Roman"/>
          <w:bCs w:val="0"/>
          <w:color w:val="000000" w:themeColor="text1"/>
          <w:spacing w:val="-8"/>
        </w:rPr>
        <w:t xml:space="preserve"> </w:t>
      </w:r>
      <w:r w:rsidRPr="002B22AC">
        <w:rPr>
          <w:rFonts w:eastAsia="Times New Roman"/>
          <w:bCs w:val="0"/>
          <w:color w:val="000000" w:themeColor="text1"/>
        </w:rPr>
        <w:t>Level</w:t>
      </w:r>
      <w:r w:rsidRPr="002B22AC">
        <w:rPr>
          <w:rFonts w:eastAsia="Times New Roman"/>
          <w:bCs w:val="0"/>
          <w:color w:val="000000" w:themeColor="text1"/>
          <w:spacing w:val="-3"/>
        </w:rPr>
        <w:t xml:space="preserve"> </w:t>
      </w:r>
      <w:r w:rsidRPr="002B22AC">
        <w:rPr>
          <w:rFonts w:eastAsia="Times New Roman"/>
          <w:bCs w:val="0"/>
          <w:color w:val="000000" w:themeColor="text1"/>
        </w:rPr>
        <w:t>II,</w:t>
      </w:r>
      <w:r w:rsidRPr="002B22AC">
        <w:rPr>
          <w:rFonts w:eastAsia="Times New Roman"/>
          <w:bCs w:val="0"/>
          <w:color w:val="000000" w:themeColor="text1"/>
          <w:spacing w:val="-6"/>
        </w:rPr>
        <w:t xml:space="preserve"> </w:t>
      </w:r>
      <w:r w:rsidRPr="002B22AC">
        <w:rPr>
          <w:rFonts w:eastAsia="Times New Roman"/>
          <w:bCs w:val="0"/>
          <w:color w:val="000000" w:themeColor="text1"/>
        </w:rPr>
        <w:t>they</w:t>
      </w:r>
      <w:r w:rsidRPr="002B22AC">
        <w:rPr>
          <w:rFonts w:eastAsia="Times New Roman"/>
          <w:bCs w:val="0"/>
          <w:color w:val="000000" w:themeColor="text1"/>
          <w:spacing w:val="-5"/>
        </w:rPr>
        <w:t xml:space="preserve"> </w:t>
      </w:r>
      <w:r w:rsidRPr="002B22AC">
        <w:rPr>
          <w:rFonts w:eastAsia="Times New Roman"/>
          <w:bCs w:val="0"/>
          <w:color w:val="000000" w:themeColor="text1"/>
        </w:rPr>
        <w:t>may,</w:t>
      </w:r>
      <w:r w:rsidRPr="002B22AC">
        <w:rPr>
          <w:rFonts w:eastAsia="Times New Roman"/>
          <w:bCs w:val="0"/>
          <w:color w:val="000000" w:themeColor="text1"/>
          <w:spacing w:val="-6"/>
        </w:rPr>
        <w:t xml:space="preserve"> </w:t>
      </w:r>
      <w:r w:rsidRPr="002B22AC">
        <w:rPr>
          <w:rFonts w:eastAsia="Times New Roman"/>
          <w:bCs w:val="0"/>
          <w:color w:val="000000" w:themeColor="text1"/>
        </w:rPr>
        <w:t>within</w:t>
      </w:r>
      <w:r w:rsidRPr="002B22AC">
        <w:rPr>
          <w:rFonts w:eastAsia="Times New Roman"/>
          <w:bCs w:val="0"/>
          <w:color w:val="000000" w:themeColor="text1"/>
          <w:spacing w:val="-6"/>
        </w:rPr>
        <w:t xml:space="preserve"> </w:t>
      </w:r>
      <w:r w:rsidRPr="002B22AC">
        <w:rPr>
          <w:rFonts w:eastAsia="Times New Roman"/>
          <w:b/>
          <w:strike/>
          <w:color w:val="000000" w:themeColor="text1"/>
          <w:u w:val="single"/>
        </w:rPr>
        <w:t>five (5)</w:t>
      </w:r>
      <w:r w:rsidRPr="002B22AC">
        <w:rPr>
          <w:rFonts w:eastAsia="Times New Roman"/>
          <w:b/>
          <w:color w:val="000000" w:themeColor="text1"/>
          <w:u w:val="single"/>
        </w:rPr>
        <w:t xml:space="preserve"> </w:t>
      </w:r>
      <w:r w:rsidRPr="002B22AC">
        <w:rPr>
          <w:rFonts w:eastAsia="Times New Roman"/>
          <w:b/>
          <w:color w:val="000000" w:themeColor="text1"/>
          <w:spacing w:val="-11"/>
          <w:u w:val="single"/>
        </w:rPr>
        <w:t>ten (10)</w:t>
      </w:r>
      <w:r w:rsidRPr="002B22AC">
        <w:rPr>
          <w:rFonts w:eastAsia="Times New Roman"/>
          <w:bCs w:val="0"/>
          <w:color w:val="000000" w:themeColor="text1"/>
        </w:rPr>
        <w:t xml:space="preserve"> days,</w:t>
      </w:r>
      <w:r w:rsidRPr="002B22AC">
        <w:rPr>
          <w:rFonts w:eastAsia="Times New Roman"/>
          <w:bCs w:val="0"/>
          <w:color w:val="000000" w:themeColor="text1"/>
          <w:spacing w:val="-14"/>
        </w:rPr>
        <w:t xml:space="preserve"> </w:t>
      </w:r>
      <w:r w:rsidRPr="002B22AC">
        <w:rPr>
          <w:rFonts w:eastAsia="Times New Roman"/>
          <w:bCs w:val="0"/>
          <w:color w:val="000000" w:themeColor="text1"/>
        </w:rPr>
        <w:t>appeal</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decision</w:t>
      </w:r>
      <w:r w:rsidRPr="002B22AC">
        <w:rPr>
          <w:rFonts w:eastAsia="Times New Roman"/>
          <w:bCs w:val="0"/>
          <w:color w:val="000000" w:themeColor="text1"/>
          <w:spacing w:val="-14"/>
        </w:rPr>
        <w:t xml:space="preserve"> </w:t>
      </w:r>
      <w:r w:rsidRPr="002B22AC">
        <w:rPr>
          <w:rFonts w:eastAsia="Times New Roman"/>
          <w:bCs w:val="0"/>
          <w:color w:val="000000" w:themeColor="text1"/>
        </w:rPr>
        <w:t>on</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appropriate</w:t>
      </w:r>
      <w:r w:rsidRPr="002B22AC">
        <w:rPr>
          <w:rFonts w:eastAsia="Times New Roman"/>
          <w:bCs w:val="0"/>
          <w:color w:val="000000" w:themeColor="text1"/>
          <w:spacing w:val="-14"/>
        </w:rPr>
        <w:t xml:space="preserve"> </w:t>
      </w:r>
      <w:r w:rsidRPr="002B22AC">
        <w:rPr>
          <w:rFonts w:eastAsia="Times New Roman"/>
          <w:bCs w:val="0"/>
          <w:color w:val="000000" w:themeColor="text1"/>
        </w:rPr>
        <w:t>form</w:t>
      </w:r>
      <w:r w:rsidRPr="002B22AC">
        <w:rPr>
          <w:rFonts w:eastAsia="Times New Roman"/>
          <w:bCs w:val="0"/>
          <w:color w:val="000000" w:themeColor="text1"/>
          <w:spacing w:val="-14"/>
        </w:rPr>
        <w:t xml:space="preserve"> </w:t>
      </w:r>
      <w:r w:rsidRPr="002B22AC">
        <w:rPr>
          <w:rFonts w:eastAsia="Times New Roman"/>
          <w:bCs w:val="0"/>
          <w:color w:val="000000" w:themeColor="text1"/>
        </w:rPr>
        <w:t>to</w:t>
      </w:r>
      <w:r w:rsidRPr="002B22AC">
        <w:rPr>
          <w:rFonts w:eastAsia="Times New Roman"/>
          <w:bCs w:val="0"/>
          <w:color w:val="000000" w:themeColor="text1"/>
          <w:spacing w:val="-14"/>
        </w:rPr>
        <w:t xml:space="preserve"> </w:t>
      </w:r>
      <w:r w:rsidRPr="002B22AC">
        <w:rPr>
          <w:rFonts w:eastAsia="Times New Roman"/>
          <w:bCs w:val="0"/>
          <w:color w:val="000000" w:themeColor="text1"/>
        </w:rPr>
        <w:t>the</w:t>
      </w:r>
      <w:r w:rsidRPr="002B22AC">
        <w:rPr>
          <w:rFonts w:eastAsia="Times New Roman"/>
          <w:bCs w:val="0"/>
          <w:color w:val="000000" w:themeColor="text1"/>
          <w:spacing w:val="-14"/>
        </w:rPr>
        <w:t xml:space="preserve"> </w:t>
      </w:r>
      <w:r w:rsidRPr="002B22AC">
        <w:rPr>
          <w:rFonts w:eastAsia="Times New Roman"/>
          <w:bCs w:val="0"/>
          <w:color w:val="000000" w:themeColor="text1"/>
        </w:rPr>
        <w:t>Chancellor</w:t>
      </w:r>
      <w:r w:rsidRPr="002B22AC">
        <w:rPr>
          <w:rFonts w:eastAsia="Times New Roman"/>
          <w:bCs w:val="0"/>
          <w:color w:val="000000" w:themeColor="text1"/>
          <w:spacing w:val="-14"/>
        </w:rPr>
        <w:t xml:space="preserve"> </w:t>
      </w:r>
      <w:r w:rsidRPr="002B22AC">
        <w:rPr>
          <w:rFonts w:eastAsia="Times New Roman"/>
          <w:bCs w:val="0"/>
          <w:color w:val="000000" w:themeColor="text1"/>
        </w:rPr>
        <w:t>or</w:t>
      </w:r>
      <w:r w:rsidRPr="002B22AC">
        <w:rPr>
          <w:rFonts w:eastAsia="Times New Roman"/>
          <w:bCs w:val="0"/>
          <w:color w:val="000000" w:themeColor="text1"/>
          <w:spacing w:val="-14"/>
        </w:rPr>
        <w:t xml:space="preserve"> </w:t>
      </w:r>
      <w:r w:rsidRPr="002B22AC">
        <w:rPr>
          <w:rFonts w:eastAsia="Times New Roman"/>
          <w:bCs w:val="0"/>
          <w:color w:val="000000" w:themeColor="text1"/>
        </w:rPr>
        <w:t>their</w:t>
      </w:r>
      <w:r w:rsidRPr="002B22AC">
        <w:rPr>
          <w:rFonts w:eastAsia="Times New Roman"/>
          <w:bCs w:val="0"/>
          <w:color w:val="000000" w:themeColor="text1"/>
          <w:spacing w:val="-14"/>
        </w:rPr>
        <w:t xml:space="preserve"> </w:t>
      </w:r>
      <w:r w:rsidRPr="002B22AC">
        <w:rPr>
          <w:rFonts w:eastAsia="Times New Roman"/>
          <w:bCs w:val="0"/>
          <w:color w:val="000000" w:themeColor="text1"/>
        </w:rPr>
        <w:t>designee.</w:t>
      </w:r>
    </w:p>
    <w:p w14:paraId="1E11C624"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1FFC1075" w14:textId="6AC429E1"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This statement will include copies of the original grievance and appeal and written copies of the decisions rendered.</w:t>
      </w:r>
    </w:p>
    <w:p w14:paraId="1F32290C"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59DEF3AE" w14:textId="77777777" w:rsidR="00CA553F" w:rsidRPr="002B22AC" w:rsidRDefault="00CA553F" w:rsidP="00CA553F">
      <w:pPr>
        <w:widowControl w:val="0"/>
        <w:autoSpaceDE w:val="0"/>
        <w:autoSpaceDN w:val="0"/>
        <w:spacing w:after="0" w:line="240" w:lineRule="auto"/>
        <w:ind w:left="1872" w:hanging="432"/>
        <w:rPr>
          <w:rFonts w:eastAsia="Times New Roman"/>
          <w:b/>
          <w:color w:val="000000" w:themeColor="text1"/>
          <w:u w:val="single"/>
        </w:rPr>
      </w:pPr>
      <w:r w:rsidRPr="002B22AC">
        <w:rPr>
          <w:rFonts w:eastAsia="Times New Roman"/>
          <w:bCs w:val="0"/>
          <w:color w:val="000000" w:themeColor="text1"/>
        </w:rPr>
        <w:t>3.</w:t>
      </w:r>
      <w:r w:rsidRPr="002B22AC">
        <w:rPr>
          <w:rFonts w:eastAsia="Times New Roman"/>
          <w:bCs w:val="0"/>
          <w:color w:val="000000" w:themeColor="text1"/>
        </w:rPr>
        <w:tab/>
        <w:t>The</w:t>
      </w:r>
      <w:r w:rsidRPr="002B22AC">
        <w:rPr>
          <w:rFonts w:eastAsia="Times New Roman"/>
          <w:bCs w:val="0"/>
          <w:color w:val="000000" w:themeColor="text1"/>
          <w:spacing w:val="-2"/>
        </w:rPr>
        <w:t xml:space="preserve"> </w:t>
      </w:r>
      <w:r w:rsidRPr="002B22AC">
        <w:rPr>
          <w:rFonts w:eastAsia="Times New Roman"/>
          <w:bCs w:val="0"/>
          <w:color w:val="000000" w:themeColor="text1"/>
        </w:rPr>
        <w:t>Chancellor,</w:t>
      </w:r>
      <w:r w:rsidRPr="002B22AC">
        <w:rPr>
          <w:rFonts w:eastAsia="Times New Roman"/>
          <w:bCs w:val="0"/>
          <w:color w:val="000000" w:themeColor="text1"/>
          <w:spacing w:val="-1"/>
        </w:rPr>
        <w:t xml:space="preserve"> </w:t>
      </w:r>
      <w:r w:rsidRPr="002B22AC">
        <w:rPr>
          <w:rFonts w:eastAsia="Times New Roman"/>
          <w:bCs w:val="0"/>
          <w:color w:val="000000" w:themeColor="text1"/>
        </w:rPr>
        <w:t>or</w:t>
      </w:r>
      <w:r w:rsidRPr="002B22AC">
        <w:rPr>
          <w:rFonts w:eastAsia="Times New Roman"/>
          <w:bCs w:val="0"/>
          <w:color w:val="000000" w:themeColor="text1"/>
          <w:spacing w:val="-1"/>
        </w:rPr>
        <w:t xml:space="preserve"> </w:t>
      </w:r>
      <w:r w:rsidRPr="002B22AC">
        <w:rPr>
          <w:rFonts w:eastAsia="Times New Roman"/>
          <w:bCs w:val="0"/>
          <w:color w:val="000000" w:themeColor="text1"/>
        </w:rPr>
        <w:t>their</w:t>
      </w:r>
      <w:r w:rsidRPr="002B22AC">
        <w:rPr>
          <w:rFonts w:eastAsia="Times New Roman"/>
          <w:bCs w:val="0"/>
          <w:color w:val="000000" w:themeColor="text1"/>
          <w:spacing w:val="3"/>
        </w:rPr>
        <w:t xml:space="preserve"> </w:t>
      </w:r>
      <w:r w:rsidRPr="002B22AC">
        <w:rPr>
          <w:rFonts w:eastAsia="Times New Roman"/>
          <w:bCs w:val="0"/>
          <w:color w:val="000000" w:themeColor="text1"/>
        </w:rPr>
        <w:t>designee,</w:t>
      </w:r>
      <w:r w:rsidRPr="002B22AC">
        <w:rPr>
          <w:rFonts w:eastAsia="Times New Roman"/>
          <w:bCs w:val="0"/>
          <w:color w:val="000000" w:themeColor="text1"/>
          <w:spacing w:val="1"/>
        </w:rPr>
        <w:t xml:space="preserve"> </w:t>
      </w:r>
      <w:r w:rsidRPr="002B22AC">
        <w:rPr>
          <w:rFonts w:eastAsia="Times New Roman"/>
          <w:bCs w:val="0"/>
          <w:color w:val="000000" w:themeColor="text1"/>
        </w:rPr>
        <w:t>will</w:t>
      </w:r>
      <w:r w:rsidRPr="002B22AC">
        <w:rPr>
          <w:rFonts w:eastAsia="Times New Roman"/>
          <w:bCs w:val="0"/>
          <w:color w:val="000000" w:themeColor="text1"/>
          <w:spacing w:val="-1"/>
        </w:rPr>
        <w:t xml:space="preserve"> </w:t>
      </w:r>
      <w:r w:rsidRPr="002B22AC">
        <w:rPr>
          <w:rFonts w:eastAsia="Times New Roman"/>
          <w:bCs w:val="0"/>
          <w:color w:val="000000" w:themeColor="text1"/>
        </w:rPr>
        <w:t>communicate</w:t>
      </w:r>
      <w:r w:rsidRPr="002B22AC">
        <w:rPr>
          <w:rFonts w:eastAsia="Times New Roman"/>
          <w:bCs w:val="0"/>
          <w:color w:val="000000" w:themeColor="text1"/>
          <w:spacing w:val="-1"/>
        </w:rPr>
        <w:t xml:space="preserve"> </w:t>
      </w:r>
      <w:r w:rsidRPr="002B22AC">
        <w:rPr>
          <w:rFonts w:eastAsia="Times New Roman"/>
          <w:bCs w:val="0"/>
          <w:color w:val="000000" w:themeColor="text1"/>
        </w:rPr>
        <w:t>their</w:t>
      </w:r>
      <w:r w:rsidRPr="002B22AC">
        <w:rPr>
          <w:rFonts w:eastAsia="Times New Roman"/>
          <w:bCs w:val="0"/>
          <w:color w:val="000000" w:themeColor="text1"/>
          <w:spacing w:val="1"/>
        </w:rPr>
        <w:t xml:space="preserve"> </w:t>
      </w:r>
      <w:r w:rsidRPr="002B22AC">
        <w:rPr>
          <w:rFonts w:eastAsia="Times New Roman"/>
          <w:bCs w:val="0"/>
          <w:color w:val="000000" w:themeColor="text1"/>
        </w:rPr>
        <w:t>decision</w:t>
      </w:r>
      <w:r w:rsidRPr="002B22AC">
        <w:rPr>
          <w:rFonts w:eastAsia="Times New Roman"/>
          <w:bCs w:val="0"/>
          <w:color w:val="000000" w:themeColor="text1"/>
          <w:spacing w:val="-1"/>
        </w:rPr>
        <w:t xml:space="preserve"> </w:t>
      </w:r>
      <w:r w:rsidRPr="002B22AC">
        <w:rPr>
          <w:rFonts w:eastAsia="Times New Roman"/>
          <w:bCs w:val="0"/>
          <w:color w:val="000000" w:themeColor="text1"/>
        </w:rPr>
        <w:t>in writing</w:t>
      </w:r>
      <w:r w:rsidRPr="002B22AC">
        <w:rPr>
          <w:rFonts w:eastAsia="Times New Roman"/>
          <w:bCs w:val="0"/>
          <w:color w:val="000000" w:themeColor="text1"/>
          <w:spacing w:val="-1"/>
        </w:rPr>
        <w:t xml:space="preserve"> </w:t>
      </w:r>
      <w:r w:rsidRPr="002B22AC">
        <w:rPr>
          <w:rFonts w:eastAsia="Times New Roman"/>
          <w:bCs w:val="0"/>
          <w:color w:val="000000" w:themeColor="text1"/>
        </w:rPr>
        <w:t xml:space="preserve">to </w:t>
      </w:r>
      <w:r w:rsidRPr="002B22AC">
        <w:rPr>
          <w:rFonts w:eastAsia="Times New Roman"/>
          <w:bCs w:val="0"/>
          <w:color w:val="000000" w:themeColor="text1"/>
          <w:spacing w:val="-5"/>
        </w:rPr>
        <w:t xml:space="preserve">the </w:t>
      </w:r>
      <w:r w:rsidRPr="002B22AC">
        <w:rPr>
          <w:rFonts w:eastAsia="Times New Roman"/>
          <w:bCs w:val="0"/>
          <w:color w:val="000000" w:themeColor="text1"/>
        </w:rPr>
        <w:t>grievant</w:t>
      </w:r>
      <w:r w:rsidRPr="002B22AC">
        <w:rPr>
          <w:rFonts w:eastAsia="Times New Roman"/>
          <w:bCs w:val="0"/>
          <w:color w:val="000000" w:themeColor="text1"/>
          <w:spacing w:val="-4"/>
        </w:rPr>
        <w:t xml:space="preserve"> </w:t>
      </w:r>
      <w:r w:rsidRPr="002B22AC">
        <w:rPr>
          <w:rFonts w:eastAsia="Times New Roman"/>
          <w:bCs w:val="0"/>
          <w:color w:val="000000" w:themeColor="text1"/>
        </w:rPr>
        <w:t>within</w:t>
      </w:r>
      <w:r w:rsidRPr="002B22AC">
        <w:rPr>
          <w:rFonts w:eastAsia="Times New Roman"/>
          <w:bCs w:val="0"/>
          <w:color w:val="000000" w:themeColor="text1"/>
          <w:spacing w:val="-2"/>
        </w:rPr>
        <w:t xml:space="preserve"> </w:t>
      </w:r>
      <w:r w:rsidRPr="002B22AC">
        <w:rPr>
          <w:rFonts w:eastAsia="Times New Roman"/>
          <w:b/>
          <w:strike/>
          <w:color w:val="000000" w:themeColor="text1"/>
          <w:u w:val="single"/>
        </w:rPr>
        <w:t>fifteen (15)</w:t>
      </w:r>
      <w:r w:rsidRPr="002B22AC">
        <w:rPr>
          <w:rFonts w:eastAsia="Times New Roman"/>
          <w:b/>
          <w:color w:val="000000" w:themeColor="text1"/>
          <w:spacing w:val="-2"/>
          <w:u w:val="single"/>
        </w:rPr>
        <w:t xml:space="preserve"> </w:t>
      </w:r>
      <w:r w:rsidRPr="002B22AC">
        <w:rPr>
          <w:rFonts w:eastAsia="Times New Roman"/>
          <w:b/>
          <w:color w:val="000000" w:themeColor="text1"/>
          <w:spacing w:val="-11"/>
          <w:u w:val="single"/>
        </w:rPr>
        <w:t xml:space="preserve">twenty-one (21) </w:t>
      </w:r>
      <w:r w:rsidRPr="002B22AC">
        <w:rPr>
          <w:rFonts w:eastAsia="Times New Roman"/>
          <w:bCs w:val="0"/>
          <w:color w:val="000000" w:themeColor="text1"/>
          <w:spacing w:val="-2"/>
        </w:rPr>
        <w:t>days.</w:t>
      </w:r>
      <w:r w:rsidRPr="002B22AC">
        <w:rPr>
          <w:rFonts w:eastAsia="Times New Roman"/>
          <w:bCs w:val="0"/>
          <w:color w:val="000000" w:themeColor="text1"/>
        </w:rPr>
        <w:t xml:space="preserve"> </w:t>
      </w:r>
      <w:r w:rsidRPr="002B22AC">
        <w:rPr>
          <w:rFonts w:eastAsia="Times New Roman"/>
          <w:b/>
          <w:color w:val="000000" w:themeColor="text1"/>
          <w:u w:val="single"/>
        </w:rPr>
        <w:t>Either</w:t>
      </w:r>
      <w:r w:rsidRPr="002B22AC">
        <w:rPr>
          <w:rFonts w:eastAsia="Times New Roman"/>
          <w:b/>
          <w:color w:val="000000" w:themeColor="text1"/>
          <w:spacing w:val="-4"/>
          <w:u w:val="single"/>
        </w:rPr>
        <w:t xml:space="preserve"> </w:t>
      </w:r>
      <w:r w:rsidRPr="002B22AC">
        <w:rPr>
          <w:rFonts w:eastAsia="Times New Roman"/>
          <w:b/>
          <w:color w:val="000000" w:themeColor="text1"/>
          <w:u w:val="single"/>
        </w:rPr>
        <w:t>the</w:t>
      </w:r>
      <w:r w:rsidRPr="002B22AC">
        <w:rPr>
          <w:rFonts w:eastAsia="Times New Roman"/>
          <w:b/>
          <w:color w:val="000000" w:themeColor="text1"/>
          <w:spacing w:val="-4"/>
          <w:u w:val="single"/>
        </w:rPr>
        <w:t xml:space="preserve"> </w:t>
      </w:r>
      <w:r w:rsidRPr="002B22AC">
        <w:rPr>
          <w:rFonts w:eastAsia="Times New Roman"/>
          <w:b/>
          <w:color w:val="000000" w:themeColor="text1"/>
          <w:u w:val="single"/>
        </w:rPr>
        <w:t>grievant (or Federation Representative), the College President (or their designee), or the Chancellor may request a personal conference within the above time limits.</w:t>
      </w:r>
    </w:p>
    <w:p w14:paraId="42654D26" w14:textId="77777777" w:rsidR="00123978" w:rsidRPr="00CA553F" w:rsidRDefault="00123978" w:rsidP="00123978">
      <w:pPr>
        <w:widowControl w:val="0"/>
        <w:autoSpaceDE w:val="0"/>
        <w:autoSpaceDN w:val="0"/>
        <w:spacing w:after="0" w:line="240" w:lineRule="auto"/>
        <w:jc w:val="both"/>
        <w:rPr>
          <w:rFonts w:eastAsia="Times New Roman"/>
          <w:b/>
        </w:rPr>
      </w:pPr>
    </w:p>
    <w:p w14:paraId="434D71FD" w14:textId="30FAFA53" w:rsidR="00123978" w:rsidRPr="001720B1" w:rsidRDefault="00123978" w:rsidP="00123978">
      <w:pPr>
        <w:widowControl w:val="0"/>
        <w:autoSpaceDE w:val="0"/>
        <w:autoSpaceDN w:val="0"/>
        <w:spacing w:after="0" w:line="240" w:lineRule="auto"/>
        <w:ind w:left="1440" w:hanging="720"/>
        <w:jc w:val="both"/>
        <w:rPr>
          <w:rFonts w:eastAsia="Times New Roman"/>
          <w:bCs w:val="0"/>
        </w:rPr>
      </w:pPr>
      <w:r w:rsidRPr="001720B1">
        <w:rPr>
          <w:rFonts w:eastAsia="Times New Roman"/>
          <w:bCs w:val="0"/>
        </w:rPr>
        <w:t>D.</w:t>
      </w:r>
      <w:r w:rsidRPr="001720B1">
        <w:rPr>
          <w:rFonts w:eastAsia="Times New Roman"/>
          <w:bCs w:val="0"/>
        </w:rPr>
        <w:tab/>
      </w:r>
      <w:r w:rsidRPr="001720B1">
        <w:rPr>
          <w:rFonts w:eastAsia="Times New Roman"/>
          <w:bCs w:val="0"/>
          <w:u w:val="single"/>
        </w:rPr>
        <w:t>Level</w:t>
      </w:r>
      <w:r w:rsidRPr="001720B1">
        <w:rPr>
          <w:rFonts w:eastAsia="Times New Roman"/>
          <w:bCs w:val="0"/>
          <w:spacing w:val="-6"/>
          <w:u w:val="single"/>
        </w:rPr>
        <w:t xml:space="preserve"> </w:t>
      </w:r>
      <w:r w:rsidRPr="001720B1">
        <w:rPr>
          <w:rFonts w:eastAsia="Times New Roman"/>
          <w:bCs w:val="0"/>
          <w:u w:val="single"/>
        </w:rPr>
        <w:t>IV—</w:t>
      </w:r>
      <w:r w:rsidRPr="00432190">
        <w:rPr>
          <w:rFonts w:eastAsia="Times New Roman"/>
          <w:b/>
          <w:strike/>
          <w:color w:val="FF0000"/>
          <w:u w:val="single"/>
        </w:rPr>
        <w:t>Advisory</w:t>
      </w:r>
      <w:r w:rsidRPr="001720B1">
        <w:rPr>
          <w:rFonts w:eastAsia="Times New Roman"/>
          <w:b/>
          <w:color w:val="FF0000"/>
        </w:rPr>
        <w:t xml:space="preserve"> </w:t>
      </w:r>
      <w:r w:rsidRPr="001720B1">
        <w:rPr>
          <w:rFonts w:eastAsia="Times New Roman"/>
          <w:bCs w:val="0"/>
          <w:spacing w:val="-2"/>
          <w:u w:val="single"/>
        </w:rPr>
        <w:t>Arbitration</w:t>
      </w:r>
      <w:r w:rsidRPr="001720B1">
        <w:rPr>
          <w:rFonts w:eastAsia="Times New Roman"/>
          <w:bCs w:val="0"/>
          <w:spacing w:val="-2"/>
        </w:rPr>
        <w:t>:</w:t>
      </w:r>
    </w:p>
    <w:p w14:paraId="53854744"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7875A6D9" w14:textId="56EF5148" w:rsidR="00CA553F" w:rsidRPr="008A2832" w:rsidRDefault="00CA553F" w:rsidP="00CA553F">
      <w:pPr>
        <w:widowControl w:val="0"/>
        <w:autoSpaceDE w:val="0"/>
        <w:autoSpaceDN w:val="0"/>
        <w:spacing w:after="0" w:line="240" w:lineRule="auto"/>
        <w:ind w:left="1872" w:hanging="432"/>
        <w:jc w:val="both"/>
        <w:rPr>
          <w:rFonts w:eastAsia="Times New Roman"/>
          <w:bCs w:val="0"/>
        </w:rPr>
      </w:pPr>
      <w:r w:rsidRPr="002B22AC">
        <w:rPr>
          <w:rFonts w:eastAsia="Times New Roman"/>
          <w:bCs w:val="0"/>
        </w:rPr>
        <w:t>1.</w:t>
      </w:r>
      <w:r w:rsidRPr="002B22AC">
        <w:rPr>
          <w:rFonts w:eastAsia="Times New Roman"/>
          <w:bCs w:val="0"/>
        </w:rPr>
        <w:tab/>
      </w:r>
      <w:r w:rsidRPr="002B22AC">
        <w:rPr>
          <w:rFonts w:eastAsia="Times New Roman"/>
          <w:bCs w:val="0"/>
          <w:color w:val="000000" w:themeColor="text1"/>
        </w:rPr>
        <w:t xml:space="preserve">Within </w:t>
      </w:r>
      <w:r w:rsidRPr="002B22AC">
        <w:rPr>
          <w:rFonts w:eastAsia="Times New Roman"/>
          <w:b/>
          <w:strike/>
          <w:color w:val="000000" w:themeColor="text1"/>
          <w:u w:val="single"/>
        </w:rPr>
        <w:t>fifteen (15)</w:t>
      </w:r>
      <w:r w:rsidRPr="002B22AC">
        <w:rPr>
          <w:rFonts w:eastAsia="Times New Roman"/>
          <w:b/>
          <w:color w:val="000000" w:themeColor="text1"/>
          <w:spacing w:val="-2"/>
          <w:u w:val="single"/>
        </w:rPr>
        <w:t xml:space="preserve"> </w:t>
      </w:r>
      <w:r w:rsidRPr="002B22AC">
        <w:rPr>
          <w:rFonts w:eastAsia="Times New Roman"/>
          <w:b/>
          <w:color w:val="000000" w:themeColor="text1"/>
          <w:spacing w:val="-11"/>
          <w:u w:val="single"/>
        </w:rPr>
        <w:t>twenty-one (21)</w:t>
      </w:r>
      <w:r w:rsidRPr="002B22AC">
        <w:rPr>
          <w:rFonts w:eastAsia="Times New Roman"/>
          <w:bCs w:val="0"/>
          <w:color w:val="000000" w:themeColor="text1"/>
          <w:spacing w:val="-11"/>
        </w:rPr>
        <w:t xml:space="preserve"> </w:t>
      </w:r>
      <w:r w:rsidRPr="002B22AC">
        <w:rPr>
          <w:rFonts w:eastAsia="Times New Roman"/>
          <w:bCs w:val="0"/>
          <w:color w:val="000000" w:themeColor="text1"/>
        </w:rPr>
        <w:t>work days after receipt of the decision of th</w:t>
      </w:r>
      <w:r w:rsidRPr="002B22AC">
        <w:rPr>
          <w:rFonts w:eastAsia="Times New Roman"/>
          <w:bCs w:val="0"/>
        </w:rPr>
        <w:t>e Chancellor, the Federation may, upon written notice to the Chief</w:t>
      </w:r>
      <w:r w:rsidRPr="002B22AC">
        <w:rPr>
          <w:rFonts w:eastAsia="Times New Roman"/>
          <w:bCs w:val="0"/>
          <w:spacing w:val="-1"/>
        </w:rPr>
        <w:t xml:space="preserve"> </w:t>
      </w:r>
      <w:r w:rsidRPr="002B22AC">
        <w:rPr>
          <w:rFonts w:eastAsia="Times New Roman"/>
          <w:bCs w:val="0"/>
        </w:rPr>
        <w:t xml:space="preserve">Human Resources Officer, submit the grievance to </w:t>
      </w:r>
      <w:r w:rsidRPr="00123978">
        <w:rPr>
          <w:rFonts w:eastAsia="Times New Roman"/>
          <w:bCs w:val="0"/>
          <w:color w:val="000000" w:themeColor="text1"/>
        </w:rPr>
        <w:t xml:space="preserve">arbitration under and in accordance with the prevailing rules of </w:t>
      </w:r>
      <w:r w:rsidR="002B22AC" w:rsidRPr="00123978">
        <w:rPr>
          <w:rFonts w:eastAsia="Times New Roman"/>
          <w:b/>
          <w:color w:val="000000" w:themeColor="text1"/>
          <w:u w:val="single"/>
        </w:rPr>
        <w:t xml:space="preserve">the </w:t>
      </w:r>
      <w:r w:rsidRPr="00123978">
        <w:rPr>
          <w:rFonts w:eastAsia="Times New Roman"/>
          <w:bCs w:val="0"/>
          <w:color w:val="000000" w:themeColor="text1"/>
        </w:rPr>
        <w:t>California</w:t>
      </w:r>
      <w:r w:rsidRPr="00123978">
        <w:rPr>
          <w:rFonts w:eastAsia="Times New Roman"/>
          <w:bCs w:val="0"/>
          <w:color w:val="000000" w:themeColor="text1"/>
          <w:spacing w:val="-15"/>
        </w:rPr>
        <w:t xml:space="preserve"> </w:t>
      </w:r>
      <w:r w:rsidRPr="00123978">
        <w:rPr>
          <w:rFonts w:eastAsia="Times New Roman"/>
          <w:bCs w:val="0"/>
          <w:color w:val="000000" w:themeColor="text1"/>
        </w:rPr>
        <w:t>State</w:t>
      </w:r>
      <w:r w:rsidRPr="00123978">
        <w:rPr>
          <w:rFonts w:eastAsia="Times New Roman"/>
          <w:bCs w:val="0"/>
          <w:color w:val="000000" w:themeColor="text1"/>
          <w:spacing w:val="-15"/>
        </w:rPr>
        <w:t xml:space="preserve"> </w:t>
      </w:r>
      <w:r w:rsidRPr="00123978">
        <w:rPr>
          <w:rFonts w:eastAsia="Times New Roman"/>
          <w:bCs w:val="0"/>
          <w:color w:val="000000" w:themeColor="text1"/>
        </w:rPr>
        <w:t>Mediation</w:t>
      </w:r>
      <w:r w:rsidRPr="00123978">
        <w:rPr>
          <w:rFonts w:eastAsia="Times New Roman"/>
          <w:bCs w:val="0"/>
          <w:color w:val="000000" w:themeColor="text1"/>
          <w:spacing w:val="-15"/>
        </w:rPr>
        <w:t xml:space="preserve"> </w:t>
      </w:r>
      <w:r w:rsidRPr="00123978">
        <w:rPr>
          <w:rFonts w:eastAsia="Times New Roman"/>
          <w:bCs w:val="0"/>
          <w:color w:val="000000" w:themeColor="text1"/>
        </w:rPr>
        <w:t>and</w:t>
      </w:r>
      <w:r w:rsidRPr="00123978">
        <w:rPr>
          <w:rFonts w:eastAsia="Times New Roman"/>
          <w:bCs w:val="0"/>
          <w:color w:val="000000" w:themeColor="text1"/>
          <w:spacing w:val="-15"/>
        </w:rPr>
        <w:t xml:space="preserve"> </w:t>
      </w:r>
      <w:r w:rsidRPr="00123978">
        <w:rPr>
          <w:rFonts w:eastAsia="Times New Roman"/>
          <w:bCs w:val="0"/>
          <w:color w:val="000000" w:themeColor="text1"/>
        </w:rPr>
        <w:t>Conciliation</w:t>
      </w:r>
      <w:r w:rsidRPr="00123978">
        <w:rPr>
          <w:rFonts w:eastAsia="Times New Roman"/>
          <w:bCs w:val="0"/>
          <w:color w:val="000000" w:themeColor="text1"/>
          <w:spacing w:val="-15"/>
        </w:rPr>
        <w:t xml:space="preserve"> </w:t>
      </w:r>
      <w:r w:rsidRPr="00123978">
        <w:rPr>
          <w:rFonts w:eastAsia="Times New Roman"/>
          <w:bCs w:val="0"/>
          <w:color w:val="000000" w:themeColor="text1"/>
        </w:rPr>
        <w:t>Services.</w:t>
      </w:r>
      <w:r w:rsidRPr="00123978">
        <w:rPr>
          <w:rFonts w:eastAsia="Times New Roman"/>
          <w:bCs w:val="0"/>
          <w:color w:val="000000" w:themeColor="text1"/>
          <w:spacing w:val="-15"/>
        </w:rPr>
        <w:t xml:space="preserve"> </w:t>
      </w:r>
      <w:r w:rsidRPr="00123978">
        <w:rPr>
          <w:rFonts w:eastAsia="Times New Roman"/>
          <w:bCs w:val="0"/>
          <w:color w:val="000000" w:themeColor="text1"/>
        </w:rPr>
        <w:t>Only</w:t>
      </w:r>
      <w:r w:rsidRPr="00123978">
        <w:rPr>
          <w:rFonts w:eastAsia="Times New Roman"/>
          <w:bCs w:val="0"/>
          <w:color w:val="000000" w:themeColor="text1"/>
          <w:spacing w:val="-15"/>
        </w:rPr>
        <w:t xml:space="preserve"> </w:t>
      </w:r>
      <w:r w:rsidRPr="00123978">
        <w:rPr>
          <w:rFonts w:eastAsia="Times New Roman"/>
          <w:bCs w:val="0"/>
          <w:color w:val="000000" w:themeColor="text1"/>
        </w:rPr>
        <w:t>the</w:t>
      </w:r>
      <w:r w:rsidRPr="00123978">
        <w:rPr>
          <w:rFonts w:eastAsia="Times New Roman"/>
          <w:bCs w:val="0"/>
          <w:color w:val="000000" w:themeColor="text1"/>
          <w:spacing w:val="-15"/>
        </w:rPr>
        <w:t xml:space="preserve"> </w:t>
      </w:r>
      <w:r w:rsidRPr="00123978">
        <w:rPr>
          <w:rFonts w:eastAsia="Times New Roman"/>
          <w:bCs w:val="0"/>
          <w:color w:val="000000" w:themeColor="text1"/>
        </w:rPr>
        <w:t>Federation</w:t>
      </w:r>
      <w:r w:rsidRPr="00123978">
        <w:rPr>
          <w:rFonts w:eastAsia="Times New Roman"/>
          <w:bCs w:val="0"/>
          <w:color w:val="000000" w:themeColor="text1"/>
          <w:spacing w:val="-15"/>
        </w:rPr>
        <w:t xml:space="preserve"> </w:t>
      </w:r>
      <w:r w:rsidRPr="00123978">
        <w:rPr>
          <w:rFonts w:eastAsia="Times New Roman"/>
          <w:bCs w:val="0"/>
          <w:color w:val="000000" w:themeColor="text1"/>
        </w:rPr>
        <w:t>(exclusive</w:t>
      </w:r>
      <w:r w:rsidRPr="002B22AC">
        <w:rPr>
          <w:rFonts w:eastAsia="Times New Roman"/>
          <w:bCs w:val="0"/>
        </w:rPr>
        <w:t xml:space="preserve"> representative) may demand arbitration</w:t>
      </w:r>
    </w:p>
    <w:p w14:paraId="7C8CB46D" w14:textId="77777777" w:rsidR="00CA553F" w:rsidRPr="00CA553F" w:rsidRDefault="00CA553F" w:rsidP="008C0380">
      <w:pPr>
        <w:widowControl w:val="0"/>
        <w:autoSpaceDE w:val="0"/>
        <w:autoSpaceDN w:val="0"/>
        <w:spacing w:after="0" w:line="240" w:lineRule="auto"/>
        <w:ind w:left="1800" w:hanging="360"/>
        <w:jc w:val="both"/>
        <w:rPr>
          <w:rFonts w:eastAsia="Times New Roman"/>
          <w:b/>
        </w:rPr>
      </w:pPr>
    </w:p>
    <w:p w14:paraId="1F268EBF" w14:textId="0EF7A444"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2.</w:t>
      </w:r>
      <w:r w:rsidRPr="008C0380">
        <w:rPr>
          <w:rFonts w:eastAsia="Times New Roman"/>
          <w:bCs w:val="0"/>
        </w:rPr>
        <w:tab/>
        <w:t>Powers of the Arbitrator: After due investigation, it will be the function of the arbitrator, who is empowered except as their powers are herein limited, to make a decision in cases of alleged violation of the specific articles and sections of this Agreement and to determine the arbitrability of any grievance where arbitrability is questioned by either party.</w:t>
      </w:r>
    </w:p>
    <w:p w14:paraId="447A9878" w14:textId="77777777" w:rsidR="00CA553F" w:rsidRDefault="00CA553F" w:rsidP="008C0380">
      <w:pPr>
        <w:widowControl w:val="0"/>
        <w:autoSpaceDE w:val="0"/>
        <w:autoSpaceDN w:val="0"/>
        <w:spacing w:after="0" w:line="240" w:lineRule="auto"/>
        <w:ind w:left="1800" w:hanging="360"/>
        <w:jc w:val="both"/>
        <w:rPr>
          <w:rFonts w:eastAsia="Times New Roman"/>
          <w:bCs w:val="0"/>
        </w:rPr>
      </w:pPr>
    </w:p>
    <w:p w14:paraId="253EEB30" w14:textId="28F7C62E" w:rsidR="008C0380" w:rsidRPr="008C0380" w:rsidRDefault="008C0380" w:rsidP="008C0380">
      <w:pPr>
        <w:widowControl w:val="0"/>
        <w:autoSpaceDE w:val="0"/>
        <w:autoSpaceDN w:val="0"/>
        <w:spacing w:after="0" w:line="240" w:lineRule="auto"/>
        <w:ind w:left="1800" w:hanging="360"/>
        <w:jc w:val="both"/>
        <w:rPr>
          <w:rFonts w:eastAsia="Times New Roman"/>
          <w:bCs w:val="0"/>
        </w:rPr>
      </w:pPr>
      <w:r w:rsidRPr="008C0380">
        <w:rPr>
          <w:rFonts w:eastAsia="Times New Roman"/>
          <w:bCs w:val="0"/>
        </w:rPr>
        <w:t>3.</w:t>
      </w:r>
      <w:r w:rsidRPr="008C0380">
        <w:rPr>
          <w:rFonts w:eastAsia="Times New Roman"/>
          <w:bCs w:val="0"/>
        </w:rPr>
        <w:tab/>
        <w:t>The</w:t>
      </w:r>
      <w:r w:rsidRPr="008C0380">
        <w:rPr>
          <w:rFonts w:eastAsia="Times New Roman"/>
          <w:bCs w:val="0"/>
          <w:spacing w:val="-4"/>
        </w:rPr>
        <w:t xml:space="preserve"> </w:t>
      </w:r>
      <w:r w:rsidRPr="008C0380">
        <w:rPr>
          <w:rFonts w:eastAsia="Times New Roman"/>
          <w:bCs w:val="0"/>
        </w:rPr>
        <w:t>arbitrator</w:t>
      </w:r>
      <w:r w:rsidRPr="008C0380">
        <w:rPr>
          <w:rFonts w:eastAsia="Times New Roman"/>
          <w:bCs w:val="0"/>
          <w:spacing w:val="-2"/>
        </w:rPr>
        <w:t xml:space="preserve"> </w:t>
      </w:r>
      <w:r w:rsidRPr="008C0380">
        <w:rPr>
          <w:rFonts w:eastAsia="Times New Roman"/>
          <w:bCs w:val="0"/>
        </w:rPr>
        <w:t>will</w:t>
      </w:r>
      <w:r w:rsidRPr="008C0380">
        <w:rPr>
          <w:rFonts w:eastAsia="Times New Roman"/>
          <w:bCs w:val="0"/>
          <w:spacing w:val="-1"/>
        </w:rPr>
        <w:t xml:space="preserve"> </w:t>
      </w:r>
      <w:r w:rsidRPr="008C0380">
        <w:rPr>
          <w:rFonts w:eastAsia="Times New Roman"/>
          <w:bCs w:val="0"/>
        </w:rPr>
        <w:t>have</w:t>
      </w:r>
      <w:r w:rsidRPr="008C0380">
        <w:rPr>
          <w:rFonts w:eastAsia="Times New Roman"/>
          <w:bCs w:val="0"/>
          <w:spacing w:val="-2"/>
        </w:rPr>
        <w:t xml:space="preserve"> </w:t>
      </w:r>
      <w:r w:rsidRPr="008C0380">
        <w:rPr>
          <w:rFonts w:eastAsia="Times New Roman"/>
          <w:bCs w:val="0"/>
        </w:rPr>
        <w:t>no</w:t>
      </w:r>
      <w:r w:rsidRPr="008C0380">
        <w:rPr>
          <w:rFonts w:eastAsia="Times New Roman"/>
          <w:bCs w:val="0"/>
          <w:spacing w:val="-1"/>
        </w:rPr>
        <w:t xml:space="preserve"> </w:t>
      </w:r>
      <w:r w:rsidRPr="008C0380">
        <w:rPr>
          <w:rFonts w:eastAsia="Times New Roman"/>
          <w:bCs w:val="0"/>
        </w:rPr>
        <w:t>power</w:t>
      </w:r>
      <w:r w:rsidRPr="008C0380">
        <w:rPr>
          <w:rFonts w:eastAsia="Times New Roman"/>
          <w:bCs w:val="0"/>
          <w:spacing w:val="-1"/>
        </w:rPr>
        <w:t xml:space="preserve"> </w:t>
      </w:r>
      <w:r w:rsidRPr="008C0380">
        <w:rPr>
          <w:rFonts w:eastAsia="Times New Roman"/>
          <w:bCs w:val="0"/>
          <w:spacing w:val="-5"/>
        </w:rPr>
        <w:t>to:</w:t>
      </w:r>
    </w:p>
    <w:p w14:paraId="076D628C"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79D153F2" w14:textId="41AF917E"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a)</w:t>
      </w:r>
      <w:r w:rsidRPr="008C0380">
        <w:rPr>
          <w:rFonts w:eastAsia="Times New Roman"/>
          <w:bCs w:val="0"/>
        </w:rPr>
        <w:tab/>
        <w:t xml:space="preserve">Add to, subtract from, disregard, alter, or modify any of the terms of this </w:t>
      </w:r>
      <w:r w:rsidRPr="008C0380">
        <w:rPr>
          <w:rFonts w:eastAsia="Times New Roman"/>
          <w:bCs w:val="0"/>
          <w:spacing w:val="-2"/>
        </w:rPr>
        <w:t>Agreement;</w:t>
      </w:r>
    </w:p>
    <w:p w14:paraId="3AEBC626"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6E8E5E00" w14:textId="613B4C52"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b)</w:t>
      </w:r>
      <w:r w:rsidRPr="008C0380">
        <w:rPr>
          <w:rFonts w:eastAsia="Times New Roman"/>
          <w:bCs w:val="0"/>
        </w:rPr>
        <w:tab/>
        <w:t>Establish,</w:t>
      </w:r>
      <w:r w:rsidRPr="008C0380">
        <w:rPr>
          <w:rFonts w:eastAsia="Times New Roman"/>
          <w:bCs w:val="0"/>
          <w:spacing w:val="-2"/>
        </w:rPr>
        <w:t xml:space="preserve"> </w:t>
      </w:r>
      <w:r w:rsidRPr="008C0380">
        <w:rPr>
          <w:rFonts w:eastAsia="Times New Roman"/>
          <w:bCs w:val="0"/>
        </w:rPr>
        <w:t>alter,</w:t>
      </w:r>
      <w:r w:rsidRPr="008C0380">
        <w:rPr>
          <w:rFonts w:eastAsia="Times New Roman"/>
          <w:bCs w:val="0"/>
          <w:spacing w:val="-1"/>
        </w:rPr>
        <w:t xml:space="preserve"> </w:t>
      </w:r>
      <w:r w:rsidRPr="008C0380">
        <w:rPr>
          <w:rFonts w:eastAsia="Times New Roman"/>
          <w:bCs w:val="0"/>
        </w:rPr>
        <w:t>or</w:t>
      </w:r>
      <w:r w:rsidRPr="008C0380">
        <w:rPr>
          <w:rFonts w:eastAsia="Times New Roman"/>
          <w:bCs w:val="0"/>
          <w:spacing w:val="-2"/>
        </w:rPr>
        <w:t xml:space="preserve"> </w:t>
      </w:r>
      <w:r w:rsidRPr="008C0380">
        <w:rPr>
          <w:rFonts w:eastAsia="Times New Roman"/>
          <w:bCs w:val="0"/>
        </w:rPr>
        <w:t>modify</w:t>
      </w:r>
      <w:r w:rsidRPr="008C0380">
        <w:rPr>
          <w:rFonts w:eastAsia="Times New Roman"/>
          <w:bCs w:val="0"/>
          <w:spacing w:val="-2"/>
        </w:rPr>
        <w:t xml:space="preserve"> </w:t>
      </w:r>
      <w:r w:rsidRPr="008C0380">
        <w:rPr>
          <w:rFonts w:eastAsia="Times New Roman"/>
          <w:bCs w:val="0"/>
        </w:rPr>
        <w:t>any</w:t>
      </w:r>
      <w:r w:rsidRPr="008C0380">
        <w:rPr>
          <w:rFonts w:eastAsia="Times New Roman"/>
          <w:bCs w:val="0"/>
          <w:spacing w:val="-1"/>
        </w:rPr>
        <w:t xml:space="preserve"> </w:t>
      </w:r>
      <w:r w:rsidRPr="008C0380">
        <w:rPr>
          <w:rFonts w:eastAsia="Times New Roman"/>
          <w:bCs w:val="0"/>
        </w:rPr>
        <w:t>salary</w:t>
      </w:r>
      <w:r w:rsidRPr="008C0380">
        <w:rPr>
          <w:rFonts w:eastAsia="Times New Roman"/>
          <w:bCs w:val="0"/>
          <w:spacing w:val="-1"/>
        </w:rPr>
        <w:t xml:space="preserve"> </w:t>
      </w:r>
      <w:r w:rsidRPr="008C0380">
        <w:rPr>
          <w:rFonts w:eastAsia="Times New Roman"/>
          <w:bCs w:val="0"/>
          <w:spacing w:val="-2"/>
        </w:rPr>
        <w:t>structure;</w:t>
      </w:r>
    </w:p>
    <w:p w14:paraId="2C1D9482"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66B92633" w14:textId="192B45B3"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c)</w:t>
      </w:r>
      <w:r w:rsidRPr="008C0380">
        <w:rPr>
          <w:rFonts w:eastAsia="Times New Roman"/>
          <w:bCs w:val="0"/>
        </w:rPr>
        <w:tab/>
        <w:t>Rule</w:t>
      </w:r>
      <w:r w:rsidRPr="008C0380">
        <w:rPr>
          <w:rFonts w:eastAsia="Times New Roman"/>
          <w:bCs w:val="0"/>
          <w:spacing w:val="-2"/>
        </w:rPr>
        <w:t xml:space="preserve"> </w:t>
      </w:r>
      <w:r w:rsidRPr="008C0380">
        <w:rPr>
          <w:rFonts w:eastAsia="Times New Roman"/>
          <w:bCs w:val="0"/>
        </w:rPr>
        <w:t>on any of</w:t>
      </w:r>
      <w:r w:rsidRPr="008C0380">
        <w:rPr>
          <w:rFonts w:eastAsia="Times New Roman"/>
          <w:bCs w:val="0"/>
          <w:spacing w:val="-1"/>
        </w:rPr>
        <w:t xml:space="preserve"> </w:t>
      </w:r>
      <w:r w:rsidRPr="008C0380">
        <w:rPr>
          <w:rFonts w:eastAsia="Times New Roman"/>
          <w:bCs w:val="0"/>
        </w:rPr>
        <w:t>the</w:t>
      </w:r>
      <w:r w:rsidRPr="008C0380">
        <w:rPr>
          <w:rFonts w:eastAsia="Times New Roman"/>
          <w:bCs w:val="0"/>
          <w:spacing w:val="-1"/>
        </w:rPr>
        <w:t xml:space="preserve"> </w:t>
      </w:r>
      <w:r w:rsidRPr="008C0380">
        <w:rPr>
          <w:rFonts w:eastAsia="Times New Roman"/>
          <w:bCs w:val="0"/>
          <w:spacing w:val="-2"/>
        </w:rPr>
        <w:t>following:</w:t>
      </w:r>
    </w:p>
    <w:p w14:paraId="20D0FCA4" w14:textId="77777777" w:rsidR="00CA553F" w:rsidRDefault="00CA553F" w:rsidP="008C0380">
      <w:pPr>
        <w:widowControl w:val="0"/>
        <w:autoSpaceDE w:val="0"/>
        <w:autoSpaceDN w:val="0"/>
        <w:spacing w:after="0" w:line="240" w:lineRule="auto"/>
        <w:ind w:left="2520" w:hanging="360"/>
        <w:jc w:val="both"/>
        <w:rPr>
          <w:rFonts w:eastAsia="Times New Roman"/>
          <w:bCs w:val="0"/>
        </w:rPr>
      </w:pPr>
    </w:p>
    <w:p w14:paraId="67FB6AA3" w14:textId="492B6510" w:rsidR="008C0380" w:rsidRPr="008C0380" w:rsidRDefault="008C0380" w:rsidP="008C0380">
      <w:pPr>
        <w:widowControl w:val="0"/>
        <w:autoSpaceDE w:val="0"/>
        <w:autoSpaceDN w:val="0"/>
        <w:spacing w:after="0" w:line="240" w:lineRule="auto"/>
        <w:ind w:left="2520" w:hanging="360"/>
        <w:jc w:val="both"/>
        <w:rPr>
          <w:rFonts w:eastAsia="Times New Roman"/>
          <w:bCs w:val="0"/>
        </w:rPr>
      </w:pPr>
      <w:r w:rsidRPr="008C0380">
        <w:rPr>
          <w:rFonts w:eastAsia="Times New Roman"/>
          <w:bCs w:val="0"/>
        </w:rPr>
        <w:t>1)</w:t>
      </w:r>
      <w:r w:rsidRPr="008C0380">
        <w:rPr>
          <w:rFonts w:eastAsia="Times New Roman"/>
          <w:bCs w:val="0"/>
        </w:rPr>
        <w:tab/>
        <w:t>Termination</w:t>
      </w:r>
      <w:r w:rsidRPr="008C0380">
        <w:rPr>
          <w:rFonts w:eastAsia="Times New Roman"/>
          <w:bCs w:val="0"/>
          <w:spacing w:val="-4"/>
        </w:rPr>
        <w:t xml:space="preserve"> </w:t>
      </w:r>
      <w:r w:rsidRPr="008C0380">
        <w:rPr>
          <w:rFonts w:eastAsia="Times New Roman"/>
          <w:bCs w:val="0"/>
        </w:rPr>
        <w:t>of</w:t>
      </w:r>
      <w:r w:rsidRPr="008C0380">
        <w:rPr>
          <w:rFonts w:eastAsia="Times New Roman"/>
          <w:bCs w:val="0"/>
          <w:spacing w:val="-5"/>
        </w:rPr>
        <w:t xml:space="preserve"> </w:t>
      </w:r>
      <w:r w:rsidRPr="008C0380">
        <w:rPr>
          <w:rFonts w:eastAsia="Times New Roman"/>
          <w:bCs w:val="0"/>
        </w:rPr>
        <w:t>services</w:t>
      </w:r>
      <w:r w:rsidRPr="008C0380">
        <w:rPr>
          <w:rFonts w:eastAsia="Times New Roman"/>
          <w:bCs w:val="0"/>
          <w:spacing w:val="-2"/>
        </w:rPr>
        <w:t xml:space="preserve"> </w:t>
      </w:r>
      <w:r w:rsidRPr="008C0380">
        <w:rPr>
          <w:rFonts w:eastAsia="Times New Roman"/>
          <w:bCs w:val="0"/>
        </w:rPr>
        <w:t>of,</w:t>
      </w:r>
      <w:r w:rsidRPr="008C0380">
        <w:rPr>
          <w:rFonts w:eastAsia="Times New Roman"/>
          <w:bCs w:val="0"/>
          <w:spacing w:val="-4"/>
        </w:rPr>
        <w:t xml:space="preserve"> </w:t>
      </w:r>
      <w:r w:rsidRPr="008C0380">
        <w:rPr>
          <w:rFonts w:eastAsia="Times New Roman"/>
          <w:bCs w:val="0"/>
        </w:rPr>
        <w:t>or</w:t>
      </w:r>
      <w:r w:rsidRPr="008C0380">
        <w:rPr>
          <w:rFonts w:eastAsia="Times New Roman"/>
          <w:bCs w:val="0"/>
          <w:spacing w:val="-5"/>
        </w:rPr>
        <w:t xml:space="preserve"> </w:t>
      </w:r>
      <w:r w:rsidRPr="008C0380">
        <w:rPr>
          <w:rFonts w:eastAsia="Times New Roman"/>
          <w:bCs w:val="0"/>
        </w:rPr>
        <w:t>failure</w:t>
      </w:r>
      <w:r w:rsidRPr="008C0380">
        <w:rPr>
          <w:rFonts w:eastAsia="Times New Roman"/>
          <w:bCs w:val="0"/>
          <w:spacing w:val="-5"/>
        </w:rPr>
        <w:t xml:space="preserve"> </w:t>
      </w:r>
      <w:r w:rsidRPr="008C0380">
        <w:rPr>
          <w:rFonts w:eastAsia="Times New Roman"/>
          <w:bCs w:val="0"/>
        </w:rPr>
        <w:t>to</w:t>
      </w:r>
      <w:r w:rsidRPr="008C0380">
        <w:rPr>
          <w:rFonts w:eastAsia="Times New Roman"/>
          <w:bCs w:val="0"/>
          <w:spacing w:val="-4"/>
        </w:rPr>
        <w:t xml:space="preserve"> </w:t>
      </w:r>
      <w:r w:rsidRPr="008C0380">
        <w:rPr>
          <w:rFonts w:eastAsia="Times New Roman"/>
          <w:bCs w:val="0"/>
        </w:rPr>
        <w:t>reemploy,</w:t>
      </w:r>
      <w:r w:rsidRPr="008C0380">
        <w:rPr>
          <w:rFonts w:eastAsia="Times New Roman"/>
          <w:bCs w:val="0"/>
          <w:spacing w:val="-4"/>
        </w:rPr>
        <w:t xml:space="preserve"> </w:t>
      </w:r>
      <w:r w:rsidRPr="008C0380">
        <w:rPr>
          <w:rFonts w:eastAsia="Times New Roman"/>
          <w:bCs w:val="0"/>
        </w:rPr>
        <w:t>any</w:t>
      </w:r>
      <w:r w:rsidRPr="008C0380">
        <w:rPr>
          <w:rFonts w:eastAsia="Times New Roman"/>
          <w:bCs w:val="0"/>
          <w:spacing w:val="-4"/>
        </w:rPr>
        <w:t xml:space="preserve"> </w:t>
      </w:r>
      <w:r w:rsidRPr="008C0380">
        <w:rPr>
          <w:rFonts w:eastAsia="Times New Roman"/>
          <w:bCs w:val="0"/>
        </w:rPr>
        <w:t>first-</w:t>
      </w:r>
      <w:r w:rsidRPr="008C0380">
        <w:rPr>
          <w:rFonts w:eastAsia="Times New Roman"/>
          <w:bCs w:val="0"/>
          <w:spacing w:val="-5"/>
        </w:rPr>
        <w:t xml:space="preserve"> </w:t>
      </w:r>
      <w:r w:rsidRPr="008C0380">
        <w:rPr>
          <w:rFonts w:eastAsia="Times New Roman"/>
          <w:bCs w:val="0"/>
        </w:rPr>
        <w:t>or second- contract unit member;</w:t>
      </w:r>
    </w:p>
    <w:p w14:paraId="39EBA595" w14:textId="77777777" w:rsidR="00CA553F" w:rsidRDefault="00CA553F" w:rsidP="008C0380">
      <w:pPr>
        <w:widowControl w:val="0"/>
        <w:autoSpaceDE w:val="0"/>
        <w:autoSpaceDN w:val="0"/>
        <w:spacing w:after="0" w:line="240" w:lineRule="auto"/>
        <w:ind w:left="2520" w:hanging="360"/>
        <w:jc w:val="both"/>
        <w:rPr>
          <w:rFonts w:eastAsia="Times New Roman"/>
          <w:bCs w:val="0"/>
        </w:rPr>
      </w:pPr>
    </w:p>
    <w:p w14:paraId="3336CF93" w14:textId="349B03C0" w:rsidR="008C0380" w:rsidRPr="008C0380" w:rsidRDefault="008C0380" w:rsidP="008C0380">
      <w:pPr>
        <w:widowControl w:val="0"/>
        <w:autoSpaceDE w:val="0"/>
        <w:autoSpaceDN w:val="0"/>
        <w:spacing w:after="0" w:line="240" w:lineRule="auto"/>
        <w:ind w:left="2520" w:hanging="360"/>
        <w:jc w:val="both"/>
        <w:rPr>
          <w:rFonts w:eastAsia="Times New Roman"/>
          <w:bCs w:val="0"/>
        </w:rPr>
      </w:pPr>
      <w:r w:rsidRPr="008C0380">
        <w:rPr>
          <w:rFonts w:eastAsia="Times New Roman"/>
          <w:bCs w:val="0"/>
        </w:rPr>
        <w:t>2)</w:t>
      </w:r>
      <w:r w:rsidRPr="008C0380">
        <w:rPr>
          <w:rFonts w:eastAsia="Times New Roman"/>
          <w:bCs w:val="0"/>
        </w:rPr>
        <w:tab/>
        <w:t>Any</w:t>
      </w:r>
      <w:r w:rsidRPr="008C0380">
        <w:rPr>
          <w:rFonts w:eastAsia="Times New Roman"/>
          <w:bCs w:val="0"/>
          <w:spacing w:val="-6"/>
        </w:rPr>
        <w:t xml:space="preserve"> </w:t>
      </w:r>
      <w:r w:rsidRPr="008C0380">
        <w:rPr>
          <w:rFonts w:eastAsia="Times New Roman"/>
          <w:bCs w:val="0"/>
        </w:rPr>
        <w:t>matter</w:t>
      </w:r>
      <w:r w:rsidRPr="008C0380">
        <w:rPr>
          <w:rFonts w:eastAsia="Times New Roman"/>
          <w:bCs w:val="0"/>
          <w:spacing w:val="-7"/>
        </w:rPr>
        <w:t xml:space="preserve"> </w:t>
      </w:r>
      <w:r w:rsidRPr="008C0380">
        <w:rPr>
          <w:rFonts w:eastAsia="Times New Roman"/>
          <w:bCs w:val="0"/>
        </w:rPr>
        <w:t>involving</w:t>
      </w:r>
      <w:r w:rsidRPr="008C0380">
        <w:rPr>
          <w:rFonts w:eastAsia="Times New Roman"/>
          <w:bCs w:val="0"/>
          <w:spacing w:val="-6"/>
        </w:rPr>
        <w:t xml:space="preserve"> </w:t>
      </w:r>
      <w:r w:rsidRPr="008C0380">
        <w:rPr>
          <w:rFonts w:eastAsia="Times New Roman"/>
          <w:bCs w:val="0"/>
        </w:rPr>
        <w:t>any</w:t>
      </w:r>
      <w:r w:rsidRPr="008C0380">
        <w:rPr>
          <w:rFonts w:eastAsia="Times New Roman"/>
          <w:bCs w:val="0"/>
          <w:spacing w:val="-6"/>
        </w:rPr>
        <w:t xml:space="preserve"> </w:t>
      </w:r>
      <w:r w:rsidRPr="008C0380">
        <w:rPr>
          <w:rFonts w:eastAsia="Times New Roman"/>
          <w:bCs w:val="0"/>
        </w:rPr>
        <w:t>unit</w:t>
      </w:r>
      <w:r w:rsidRPr="008C0380">
        <w:rPr>
          <w:rFonts w:eastAsia="Times New Roman"/>
          <w:bCs w:val="0"/>
          <w:spacing w:val="-6"/>
        </w:rPr>
        <w:t xml:space="preserve"> </w:t>
      </w:r>
      <w:r w:rsidRPr="008C0380">
        <w:rPr>
          <w:rFonts w:eastAsia="Times New Roman"/>
          <w:bCs w:val="0"/>
        </w:rPr>
        <w:t>member's</w:t>
      </w:r>
      <w:r w:rsidRPr="008C0380">
        <w:rPr>
          <w:rFonts w:eastAsia="Times New Roman"/>
          <w:bCs w:val="0"/>
          <w:spacing w:val="-6"/>
        </w:rPr>
        <w:t xml:space="preserve"> </w:t>
      </w:r>
      <w:r w:rsidRPr="008C0380">
        <w:rPr>
          <w:rFonts w:eastAsia="Times New Roman"/>
          <w:bCs w:val="0"/>
        </w:rPr>
        <w:t>evaluation,</w:t>
      </w:r>
      <w:r w:rsidRPr="008C0380">
        <w:rPr>
          <w:rFonts w:eastAsia="Times New Roman"/>
          <w:bCs w:val="0"/>
          <w:spacing w:val="-6"/>
        </w:rPr>
        <w:t xml:space="preserve"> </w:t>
      </w:r>
      <w:r w:rsidRPr="008C0380">
        <w:rPr>
          <w:rFonts w:eastAsia="Times New Roman"/>
          <w:bCs w:val="0"/>
        </w:rPr>
        <w:t>except procedural matters;</w:t>
      </w:r>
    </w:p>
    <w:p w14:paraId="71D856B1" w14:textId="77777777" w:rsidR="00CA553F" w:rsidRDefault="00CA553F" w:rsidP="008C0380">
      <w:pPr>
        <w:widowControl w:val="0"/>
        <w:autoSpaceDE w:val="0"/>
        <w:autoSpaceDN w:val="0"/>
        <w:spacing w:after="0" w:line="240" w:lineRule="auto"/>
        <w:ind w:left="2160" w:hanging="360"/>
        <w:jc w:val="both"/>
        <w:rPr>
          <w:rFonts w:eastAsia="Times New Roman"/>
          <w:bCs w:val="0"/>
        </w:rPr>
      </w:pPr>
    </w:p>
    <w:p w14:paraId="58C60481" w14:textId="79489DBD" w:rsidR="008C0380" w:rsidRPr="008C0380" w:rsidRDefault="008C0380" w:rsidP="008C0380">
      <w:pPr>
        <w:widowControl w:val="0"/>
        <w:autoSpaceDE w:val="0"/>
        <w:autoSpaceDN w:val="0"/>
        <w:spacing w:after="0" w:line="240" w:lineRule="auto"/>
        <w:ind w:left="2160" w:hanging="360"/>
        <w:jc w:val="both"/>
        <w:rPr>
          <w:rFonts w:eastAsia="Times New Roman"/>
          <w:bCs w:val="0"/>
        </w:rPr>
      </w:pPr>
      <w:r w:rsidRPr="008C0380">
        <w:rPr>
          <w:rFonts w:eastAsia="Times New Roman"/>
          <w:bCs w:val="0"/>
        </w:rPr>
        <w:t>d)</w:t>
      </w:r>
      <w:r w:rsidRPr="008C0380">
        <w:rPr>
          <w:rFonts w:eastAsia="Times New Roman"/>
          <w:bCs w:val="0"/>
        </w:rPr>
        <w:tab/>
        <w:t>All fees and expenses of the arbitrator will be shared equally by the Board and</w:t>
      </w:r>
      <w:r w:rsidRPr="008C0380">
        <w:rPr>
          <w:rFonts w:eastAsia="Times New Roman"/>
          <w:bCs w:val="0"/>
          <w:spacing w:val="-13"/>
        </w:rPr>
        <w:t xml:space="preserve"> </w:t>
      </w:r>
      <w:r w:rsidRPr="008C0380">
        <w:rPr>
          <w:rFonts w:eastAsia="Times New Roman"/>
          <w:bCs w:val="0"/>
        </w:rPr>
        <w:t>the</w:t>
      </w:r>
      <w:r w:rsidRPr="008C0380">
        <w:rPr>
          <w:rFonts w:eastAsia="Times New Roman"/>
          <w:bCs w:val="0"/>
          <w:spacing w:val="-12"/>
        </w:rPr>
        <w:t xml:space="preserve"> </w:t>
      </w:r>
      <w:r w:rsidRPr="008C0380">
        <w:rPr>
          <w:rFonts w:eastAsia="Times New Roman"/>
          <w:bCs w:val="0"/>
        </w:rPr>
        <w:t>Federation.</w:t>
      </w:r>
      <w:r w:rsidRPr="008C0380">
        <w:rPr>
          <w:rFonts w:eastAsia="Times New Roman"/>
          <w:bCs w:val="0"/>
          <w:spacing w:val="-13"/>
        </w:rPr>
        <w:t xml:space="preserve"> </w:t>
      </w:r>
      <w:r w:rsidRPr="008C0380">
        <w:rPr>
          <w:rFonts w:eastAsia="Times New Roman"/>
          <w:bCs w:val="0"/>
        </w:rPr>
        <w:t>Other</w:t>
      </w:r>
      <w:r w:rsidRPr="008C0380">
        <w:rPr>
          <w:rFonts w:eastAsia="Times New Roman"/>
          <w:bCs w:val="0"/>
          <w:spacing w:val="-11"/>
        </w:rPr>
        <w:t xml:space="preserve"> </w:t>
      </w:r>
      <w:r w:rsidRPr="008C0380">
        <w:rPr>
          <w:rFonts w:eastAsia="Times New Roman"/>
          <w:bCs w:val="0"/>
        </w:rPr>
        <w:t>expenses</w:t>
      </w:r>
      <w:r w:rsidRPr="008C0380">
        <w:rPr>
          <w:rFonts w:eastAsia="Times New Roman"/>
          <w:bCs w:val="0"/>
          <w:spacing w:val="-10"/>
        </w:rPr>
        <w:t xml:space="preserve"> </w:t>
      </w:r>
      <w:r w:rsidRPr="008C0380">
        <w:rPr>
          <w:rFonts w:eastAsia="Times New Roman"/>
          <w:bCs w:val="0"/>
        </w:rPr>
        <w:t>will</w:t>
      </w:r>
      <w:r w:rsidRPr="008C0380">
        <w:rPr>
          <w:rFonts w:eastAsia="Times New Roman"/>
          <w:bCs w:val="0"/>
          <w:spacing w:val="-12"/>
        </w:rPr>
        <w:t xml:space="preserve"> </w:t>
      </w:r>
      <w:r w:rsidRPr="008C0380">
        <w:rPr>
          <w:rFonts w:eastAsia="Times New Roman"/>
          <w:bCs w:val="0"/>
        </w:rPr>
        <w:t>be</w:t>
      </w:r>
      <w:r w:rsidRPr="008C0380">
        <w:rPr>
          <w:rFonts w:eastAsia="Times New Roman"/>
          <w:bCs w:val="0"/>
          <w:spacing w:val="-14"/>
        </w:rPr>
        <w:t xml:space="preserve"> </w:t>
      </w:r>
      <w:r w:rsidRPr="008C0380">
        <w:rPr>
          <w:rFonts w:eastAsia="Times New Roman"/>
          <w:bCs w:val="0"/>
        </w:rPr>
        <w:t>borne</w:t>
      </w:r>
      <w:r w:rsidRPr="008C0380">
        <w:rPr>
          <w:rFonts w:eastAsia="Times New Roman"/>
          <w:bCs w:val="0"/>
          <w:spacing w:val="-14"/>
        </w:rPr>
        <w:t xml:space="preserve"> </w:t>
      </w:r>
      <w:r w:rsidRPr="008C0380">
        <w:rPr>
          <w:rFonts w:eastAsia="Times New Roman"/>
          <w:bCs w:val="0"/>
        </w:rPr>
        <w:t>by</w:t>
      </w:r>
      <w:r w:rsidRPr="008C0380">
        <w:rPr>
          <w:rFonts w:eastAsia="Times New Roman"/>
          <w:bCs w:val="0"/>
          <w:spacing w:val="-13"/>
        </w:rPr>
        <w:t xml:space="preserve"> </w:t>
      </w:r>
      <w:r w:rsidRPr="008C0380">
        <w:rPr>
          <w:rFonts w:eastAsia="Times New Roman"/>
          <w:bCs w:val="0"/>
        </w:rPr>
        <w:t>the</w:t>
      </w:r>
      <w:r w:rsidRPr="008C0380">
        <w:rPr>
          <w:rFonts w:eastAsia="Times New Roman"/>
          <w:bCs w:val="0"/>
          <w:spacing w:val="-14"/>
        </w:rPr>
        <w:t xml:space="preserve"> </w:t>
      </w:r>
      <w:r w:rsidRPr="008C0380">
        <w:rPr>
          <w:rFonts w:eastAsia="Times New Roman"/>
          <w:bCs w:val="0"/>
        </w:rPr>
        <w:t>party</w:t>
      </w:r>
      <w:r w:rsidRPr="008C0380">
        <w:rPr>
          <w:rFonts w:eastAsia="Times New Roman"/>
          <w:bCs w:val="0"/>
          <w:spacing w:val="-13"/>
        </w:rPr>
        <w:t xml:space="preserve"> </w:t>
      </w:r>
      <w:r w:rsidRPr="008C0380">
        <w:rPr>
          <w:rFonts w:eastAsia="Times New Roman"/>
          <w:bCs w:val="0"/>
        </w:rPr>
        <w:t>incurring</w:t>
      </w:r>
      <w:r w:rsidRPr="008C0380">
        <w:rPr>
          <w:rFonts w:eastAsia="Times New Roman"/>
          <w:bCs w:val="0"/>
          <w:spacing w:val="-11"/>
        </w:rPr>
        <w:t xml:space="preserve"> </w:t>
      </w:r>
      <w:r w:rsidRPr="008C0380">
        <w:rPr>
          <w:rFonts w:eastAsia="Times New Roman"/>
          <w:bCs w:val="0"/>
        </w:rPr>
        <w:t>them. Neither</w:t>
      </w:r>
      <w:r w:rsidRPr="008C0380">
        <w:rPr>
          <w:rFonts w:eastAsia="Times New Roman"/>
          <w:bCs w:val="0"/>
          <w:spacing w:val="-4"/>
        </w:rPr>
        <w:t xml:space="preserve"> </w:t>
      </w:r>
      <w:r w:rsidRPr="008C0380">
        <w:rPr>
          <w:rFonts w:eastAsia="Times New Roman"/>
          <w:bCs w:val="0"/>
        </w:rPr>
        <w:t>party</w:t>
      </w:r>
      <w:r w:rsidRPr="008C0380">
        <w:rPr>
          <w:rFonts w:eastAsia="Times New Roman"/>
          <w:bCs w:val="0"/>
          <w:spacing w:val="-3"/>
        </w:rPr>
        <w:t xml:space="preserve"> </w:t>
      </w:r>
      <w:r w:rsidRPr="008C0380">
        <w:rPr>
          <w:rFonts w:eastAsia="Times New Roman"/>
          <w:bCs w:val="0"/>
        </w:rPr>
        <w:t>will</w:t>
      </w:r>
      <w:r w:rsidRPr="008C0380">
        <w:rPr>
          <w:rFonts w:eastAsia="Times New Roman"/>
          <w:bCs w:val="0"/>
          <w:spacing w:val="-3"/>
        </w:rPr>
        <w:t xml:space="preserve"> </w:t>
      </w:r>
      <w:r w:rsidRPr="008C0380">
        <w:rPr>
          <w:rFonts w:eastAsia="Times New Roman"/>
          <w:bCs w:val="0"/>
        </w:rPr>
        <w:t>be</w:t>
      </w:r>
      <w:r w:rsidRPr="008C0380">
        <w:rPr>
          <w:rFonts w:eastAsia="Times New Roman"/>
          <w:bCs w:val="0"/>
          <w:spacing w:val="-4"/>
        </w:rPr>
        <w:t xml:space="preserve"> </w:t>
      </w:r>
      <w:r w:rsidRPr="008C0380">
        <w:rPr>
          <w:rFonts w:eastAsia="Times New Roman"/>
          <w:bCs w:val="0"/>
        </w:rPr>
        <w:t>responsible</w:t>
      </w:r>
      <w:r w:rsidRPr="008C0380">
        <w:rPr>
          <w:rFonts w:eastAsia="Times New Roman"/>
          <w:bCs w:val="0"/>
          <w:spacing w:val="-4"/>
        </w:rPr>
        <w:t xml:space="preserve"> </w:t>
      </w:r>
      <w:r w:rsidRPr="008C0380">
        <w:rPr>
          <w:rFonts w:eastAsia="Times New Roman"/>
          <w:bCs w:val="0"/>
        </w:rPr>
        <w:t>for</w:t>
      </w:r>
      <w:r w:rsidRPr="008C0380">
        <w:rPr>
          <w:rFonts w:eastAsia="Times New Roman"/>
          <w:bCs w:val="0"/>
          <w:spacing w:val="-4"/>
        </w:rPr>
        <w:t xml:space="preserve"> </w:t>
      </w:r>
      <w:r w:rsidRPr="008C0380">
        <w:rPr>
          <w:rFonts w:eastAsia="Times New Roman"/>
          <w:bCs w:val="0"/>
        </w:rPr>
        <w:t>the</w:t>
      </w:r>
      <w:r w:rsidRPr="008C0380">
        <w:rPr>
          <w:rFonts w:eastAsia="Times New Roman"/>
          <w:bCs w:val="0"/>
          <w:spacing w:val="-4"/>
        </w:rPr>
        <w:t xml:space="preserve"> </w:t>
      </w:r>
      <w:r w:rsidRPr="008C0380">
        <w:rPr>
          <w:rFonts w:eastAsia="Times New Roman"/>
          <w:bCs w:val="0"/>
        </w:rPr>
        <w:t>expense</w:t>
      </w:r>
      <w:r w:rsidRPr="008C0380">
        <w:rPr>
          <w:rFonts w:eastAsia="Times New Roman"/>
          <w:bCs w:val="0"/>
          <w:spacing w:val="-4"/>
        </w:rPr>
        <w:t xml:space="preserve"> </w:t>
      </w:r>
      <w:r w:rsidRPr="008C0380">
        <w:rPr>
          <w:rFonts w:eastAsia="Times New Roman"/>
          <w:bCs w:val="0"/>
        </w:rPr>
        <w:t>of</w:t>
      </w:r>
      <w:r w:rsidRPr="008C0380">
        <w:rPr>
          <w:rFonts w:eastAsia="Times New Roman"/>
          <w:bCs w:val="0"/>
          <w:spacing w:val="-4"/>
        </w:rPr>
        <w:t xml:space="preserve"> </w:t>
      </w:r>
      <w:r w:rsidRPr="008C0380">
        <w:rPr>
          <w:rFonts w:eastAsia="Times New Roman"/>
          <w:bCs w:val="0"/>
        </w:rPr>
        <w:t>non-employee</w:t>
      </w:r>
      <w:r w:rsidRPr="008C0380">
        <w:rPr>
          <w:rFonts w:eastAsia="Times New Roman"/>
          <w:bCs w:val="0"/>
          <w:spacing w:val="-3"/>
        </w:rPr>
        <w:t xml:space="preserve"> </w:t>
      </w:r>
      <w:r w:rsidRPr="008C0380">
        <w:rPr>
          <w:rFonts w:eastAsia="Times New Roman"/>
          <w:bCs w:val="0"/>
        </w:rPr>
        <w:t>witnesses called by the other.</w:t>
      </w:r>
    </w:p>
    <w:p w14:paraId="20A64DBD" w14:textId="77777777" w:rsidR="00123978" w:rsidRDefault="00123978" w:rsidP="00123978">
      <w:pPr>
        <w:widowControl w:val="0"/>
        <w:autoSpaceDE w:val="0"/>
        <w:autoSpaceDN w:val="0"/>
        <w:spacing w:after="0" w:line="240" w:lineRule="auto"/>
        <w:ind w:left="2160" w:hanging="360"/>
        <w:jc w:val="both"/>
        <w:rPr>
          <w:rFonts w:eastAsia="Times New Roman"/>
          <w:bCs w:val="0"/>
        </w:rPr>
      </w:pPr>
    </w:p>
    <w:p w14:paraId="27010F52" w14:textId="47797633" w:rsidR="00123978" w:rsidRPr="00432190" w:rsidRDefault="00123978" w:rsidP="00123978">
      <w:pPr>
        <w:widowControl w:val="0"/>
        <w:autoSpaceDE w:val="0"/>
        <w:autoSpaceDN w:val="0"/>
        <w:spacing w:after="0" w:line="240" w:lineRule="auto"/>
        <w:ind w:left="2160" w:hanging="360"/>
        <w:jc w:val="both"/>
        <w:rPr>
          <w:rFonts w:eastAsia="Times New Roman"/>
          <w:b/>
          <w:bCs w:val="0"/>
          <w:strike/>
          <w:color w:val="FF0000"/>
          <w:spacing w:val="-1"/>
          <w:u w:val="single"/>
        </w:rPr>
      </w:pPr>
      <w:r w:rsidRPr="001720B1">
        <w:rPr>
          <w:rFonts w:eastAsia="Times New Roman"/>
          <w:bCs w:val="0"/>
        </w:rPr>
        <w:t>e)</w:t>
      </w:r>
      <w:r w:rsidRPr="001720B1">
        <w:rPr>
          <w:rFonts w:eastAsia="Times New Roman"/>
          <w:bCs w:val="0"/>
        </w:rPr>
        <w:tab/>
        <w:t>The</w:t>
      </w:r>
      <w:r w:rsidRPr="001720B1">
        <w:rPr>
          <w:rFonts w:eastAsia="Times New Roman"/>
          <w:bCs w:val="0"/>
          <w:spacing w:val="-4"/>
        </w:rPr>
        <w:t xml:space="preserve"> </w:t>
      </w:r>
      <w:r w:rsidRPr="001720B1">
        <w:rPr>
          <w:rFonts w:eastAsia="Times New Roman"/>
          <w:bCs w:val="0"/>
        </w:rPr>
        <w:t>decision</w:t>
      </w:r>
      <w:r w:rsidRPr="001720B1">
        <w:rPr>
          <w:rFonts w:eastAsia="Times New Roman"/>
          <w:bCs w:val="0"/>
          <w:spacing w:val="-1"/>
        </w:rPr>
        <w:t xml:space="preserve"> </w:t>
      </w:r>
      <w:r w:rsidRPr="001720B1">
        <w:rPr>
          <w:rFonts w:eastAsia="Times New Roman"/>
          <w:bCs w:val="0"/>
        </w:rPr>
        <w:t>of</w:t>
      </w:r>
      <w:r w:rsidRPr="001720B1">
        <w:rPr>
          <w:rFonts w:eastAsia="Times New Roman"/>
          <w:bCs w:val="0"/>
          <w:spacing w:val="-1"/>
        </w:rPr>
        <w:t xml:space="preserve"> </w:t>
      </w:r>
      <w:r w:rsidRPr="001720B1">
        <w:rPr>
          <w:rFonts w:eastAsia="Times New Roman"/>
          <w:bCs w:val="0"/>
        </w:rPr>
        <w:t>the arbitrator</w:t>
      </w:r>
      <w:r w:rsidRPr="001720B1">
        <w:rPr>
          <w:rFonts w:eastAsia="Times New Roman"/>
          <w:bCs w:val="0"/>
          <w:spacing w:val="-2"/>
        </w:rPr>
        <w:t xml:space="preserve"> </w:t>
      </w:r>
      <w:r w:rsidRPr="001720B1">
        <w:rPr>
          <w:rFonts w:eastAsia="Times New Roman"/>
          <w:bCs w:val="0"/>
        </w:rPr>
        <w:t>will be</w:t>
      </w:r>
      <w:r w:rsidRPr="001720B1">
        <w:rPr>
          <w:rFonts w:eastAsia="Times New Roman"/>
          <w:bCs w:val="0"/>
          <w:spacing w:val="-2"/>
        </w:rPr>
        <w:t xml:space="preserve"> </w:t>
      </w:r>
      <w:r w:rsidRPr="00432190">
        <w:rPr>
          <w:rFonts w:eastAsia="Times New Roman"/>
          <w:u w:val="single"/>
        </w:rPr>
        <w:t>final</w:t>
      </w:r>
      <w:r w:rsidRPr="00432190">
        <w:rPr>
          <w:rFonts w:eastAsia="Times New Roman"/>
          <w:spacing w:val="-1"/>
          <w:u w:val="single"/>
        </w:rPr>
        <w:t xml:space="preserve"> </w:t>
      </w:r>
      <w:r w:rsidRPr="00432190">
        <w:rPr>
          <w:rFonts w:eastAsia="Times New Roman"/>
          <w:u w:val="single"/>
        </w:rPr>
        <w:t>and binding</w:t>
      </w:r>
      <w:r w:rsidRPr="00432190">
        <w:rPr>
          <w:rFonts w:eastAsia="Times New Roman"/>
          <w:spacing w:val="-1"/>
          <w:u w:val="single"/>
        </w:rPr>
        <w:t xml:space="preserve"> </w:t>
      </w:r>
      <w:r w:rsidRPr="00432190">
        <w:rPr>
          <w:rFonts w:eastAsia="Times New Roman"/>
          <w:u w:val="single"/>
        </w:rPr>
        <w:t>on</w:t>
      </w:r>
      <w:r w:rsidRPr="00432190">
        <w:rPr>
          <w:rFonts w:eastAsia="Times New Roman"/>
          <w:spacing w:val="-1"/>
          <w:u w:val="single"/>
        </w:rPr>
        <w:t xml:space="preserve"> </w:t>
      </w:r>
      <w:r w:rsidRPr="00432190">
        <w:rPr>
          <w:rFonts w:eastAsia="Times New Roman"/>
          <w:u w:val="single"/>
        </w:rPr>
        <w:t xml:space="preserve">all </w:t>
      </w:r>
      <w:r w:rsidRPr="00432190">
        <w:rPr>
          <w:rFonts w:eastAsia="Times New Roman"/>
          <w:spacing w:val="-2"/>
          <w:u w:val="single"/>
        </w:rPr>
        <w:t>parties</w:t>
      </w:r>
      <w:r w:rsidR="00432190" w:rsidRPr="00432190">
        <w:rPr>
          <w:rFonts w:eastAsia="Times New Roman"/>
          <w:spacing w:val="-1"/>
          <w:u w:val="single"/>
        </w:rPr>
        <w:t>.</w:t>
      </w:r>
      <w:r w:rsidRPr="00432190">
        <w:rPr>
          <w:rFonts w:eastAsia="Times New Roman"/>
          <w:b/>
          <w:bCs w:val="0"/>
          <w:color w:val="FF0000"/>
          <w:spacing w:val="-1"/>
          <w:u w:val="single"/>
        </w:rPr>
        <w:t xml:space="preserve"> </w:t>
      </w:r>
      <w:r w:rsidRPr="00432190">
        <w:rPr>
          <w:rFonts w:eastAsia="Times New Roman"/>
          <w:b/>
          <w:bCs w:val="0"/>
          <w:strike/>
          <w:color w:val="FF0000"/>
          <w:spacing w:val="-1"/>
          <w:u w:val="single"/>
        </w:rPr>
        <w:t>advisory only and shall be in the form of a written recommendation to the Board of Trustees. Copies of the decision shall be submitted to the District, the Federation, and the grievant.</w:t>
      </w:r>
    </w:p>
    <w:p w14:paraId="6EB59773" w14:textId="77777777" w:rsidR="00123978" w:rsidRPr="00432190" w:rsidRDefault="00123978" w:rsidP="00123978">
      <w:pPr>
        <w:widowControl w:val="0"/>
        <w:autoSpaceDE w:val="0"/>
        <w:autoSpaceDN w:val="0"/>
        <w:spacing w:after="0" w:line="240" w:lineRule="auto"/>
        <w:ind w:left="2160" w:hanging="360"/>
        <w:jc w:val="both"/>
        <w:rPr>
          <w:rFonts w:eastAsia="Times New Roman"/>
          <w:bCs w:val="0"/>
          <w:strike/>
          <w:spacing w:val="-2"/>
        </w:rPr>
      </w:pPr>
    </w:p>
    <w:p w14:paraId="47800EBD" w14:textId="77777777" w:rsidR="00123978" w:rsidRPr="00432190" w:rsidRDefault="00123978" w:rsidP="00123978">
      <w:pPr>
        <w:widowControl w:val="0"/>
        <w:autoSpaceDE w:val="0"/>
        <w:autoSpaceDN w:val="0"/>
        <w:spacing w:after="0" w:line="240" w:lineRule="auto"/>
        <w:ind w:left="1080" w:hanging="360"/>
        <w:jc w:val="both"/>
        <w:rPr>
          <w:rFonts w:eastAsia="Times New Roman"/>
          <w:b/>
          <w:strike/>
          <w:color w:val="FF0000"/>
          <w:spacing w:val="-2"/>
          <w:u w:val="single"/>
        </w:rPr>
      </w:pPr>
      <w:r w:rsidRPr="00432190">
        <w:rPr>
          <w:rFonts w:eastAsia="Times New Roman"/>
          <w:b/>
          <w:strike/>
          <w:color w:val="FF0000"/>
          <w:spacing w:val="-2"/>
          <w:u w:val="single"/>
        </w:rPr>
        <w:t xml:space="preserve">E. </w:t>
      </w:r>
      <w:r w:rsidRPr="00432190">
        <w:rPr>
          <w:rFonts w:eastAsia="Times New Roman"/>
          <w:b/>
          <w:strike/>
          <w:color w:val="FF0000"/>
          <w:spacing w:val="-2"/>
          <w:u w:val="single"/>
        </w:rPr>
        <w:tab/>
        <w:t>Level V - Board Determination</w:t>
      </w:r>
    </w:p>
    <w:p w14:paraId="16C23B29" w14:textId="77777777" w:rsidR="00123978" w:rsidRPr="00432190" w:rsidRDefault="00123978" w:rsidP="00123978">
      <w:pPr>
        <w:widowControl w:val="0"/>
        <w:autoSpaceDE w:val="0"/>
        <w:autoSpaceDN w:val="0"/>
        <w:spacing w:after="0" w:line="240" w:lineRule="auto"/>
        <w:ind w:left="2160" w:hanging="360"/>
        <w:jc w:val="both"/>
        <w:rPr>
          <w:rFonts w:eastAsia="Times New Roman"/>
          <w:b/>
          <w:strike/>
          <w:color w:val="FF0000"/>
          <w:spacing w:val="-2"/>
          <w:u w:val="single"/>
        </w:rPr>
      </w:pPr>
    </w:p>
    <w:p w14:paraId="346446D9" w14:textId="77777777" w:rsidR="00123978" w:rsidRPr="00432190" w:rsidRDefault="00123978" w:rsidP="00123978">
      <w:pPr>
        <w:widowControl w:val="0"/>
        <w:autoSpaceDE w:val="0"/>
        <w:autoSpaceDN w:val="0"/>
        <w:spacing w:after="0" w:line="240" w:lineRule="auto"/>
        <w:ind w:left="2160" w:hanging="360"/>
        <w:jc w:val="both"/>
        <w:rPr>
          <w:rFonts w:eastAsia="Times New Roman"/>
          <w:b/>
          <w:strike/>
          <w:color w:val="FF0000"/>
          <w:spacing w:val="-2"/>
          <w:u w:val="single"/>
        </w:rPr>
      </w:pPr>
      <w:r w:rsidRPr="00432190">
        <w:rPr>
          <w:rFonts w:eastAsia="Times New Roman"/>
          <w:b/>
          <w:strike/>
          <w:color w:val="FF0000"/>
          <w:spacing w:val="-2"/>
          <w:u w:val="single"/>
        </w:rPr>
        <w:t xml:space="preserve">1.   The Board of Trustees shall consider the arbitrator's recommendation at its next regular meeting, provided that at least ten (10) days have elapsed since receipt of the decision, and will render a final and binding determination of the grievance. </w:t>
      </w:r>
    </w:p>
    <w:p w14:paraId="05FEBA18" w14:textId="77777777" w:rsidR="00123978" w:rsidRPr="00432190" w:rsidRDefault="00123978" w:rsidP="00123978">
      <w:pPr>
        <w:widowControl w:val="0"/>
        <w:autoSpaceDE w:val="0"/>
        <w:autoSpaceDN w:val="0"/>
        <w:spacing w:after="0" w:line="240" w:lineRule="auto"/>
        <w:ind w:left="2160" w:hanging="360"/>
        <w:jc w:val="both"/>
        <w:rPr>
          <w:rFonts w:eastAsia="Times New Roman"/>
          <w:b/>
          <w:strike/>
          <w:color w:val="FF0000"/>
          <w:spacing w:val="-2"/>
          <w:u w:val="single"/>
        </w:rPr>
      </w:pPr>
    </w:p>
    <w:p w14:paraId="1835D43B" w14:textId="77777777" w:rsidR="00123978" w:rsidRPr="00432190" w:rsidRDefault="00123978" w:rsidP="00123978">
      <w:pPr>
        <w:widowControl w:val="0"/>
        <w:autoSpaceDE w:val="0"/>
        <w:autoSpaceDN w:val="0"/>
        <w:spacing w:after="0" w:line="240" w:lineRule="auto"/>
        <w:ind w:left="2160" w:hanging="360"/>
        <w:jc w:val="both"/>
        <w:rPr>
          <w:rFonts w:eastAsia="Times New Roman"/>
          <w:b/>
          <w:strike/>
          <w:color w:val="FF0000"/>
          <w:spacing w:val="-2"/>
          <w:u w:val="single"/>
        </w:rPr>
      </w:pPr>
      <w:r w:rsidRPr="00432190">
        <w:rPr>
          <w:rFonts w:eastAsia="Times New Roman"/>
          <w:b/>
          <w:strike/>
          <w:color w:val="FF0000"/>
          <w:spacing w:val="-2"/>
          <w:u w:val="single"/>
        </w:rPr>
        <w:t>2.  The Board of Trustees may implement the arbitrator's decision in whole or in part; may decide not to implement the decision; may meet with the parties to discuss other alternative solutions; or may take whatever other action it deems appropriate.</w:t>
      </w:r>
    </w:p>
    <w:p w14:paraId="641BA709" w14:textId="77777777" w:rsidR="00123978" w:rsidRPr="00432190" w:rsidRDefault="00123978" w:rsidP="00123978">
      <w:pPr>
        <w:widowControl w:val="0"/>
        <w:autoSpaceDE w:val="0"/>
        <w:autoSpaceDN w:val="0"/>
        <w:spacing w:after="0" w:line="240" w:lineRule="auto"/>
        <w:ind w:left="2160" w:hanging="360"/>
        <w:jc w:val="both"/>
        <w:rPr>
          <w:rFonts w:eastAsia="Times New Roman"/>
          <w:bCs w:val="0"/>
          <w:strike/>
          <w:spacing w:val="-2"/>
        </w:rPr>
      </w:pPr>
    </w:p>
    <w:p w14:paraId="20CB5A84" w14:textId="77777777" w:rsidR="008C0380" w:rsidRPr="004F573C" w:rsidRDefault="008C0380" w:rsidP="008C0380">
      <w:pPr>
        <w:widowControl w:val="0"/>
        <w:autoSpaceDE w:val="0"/>
        <w:autoSpaceDN w:val="0"/>
        <w:spacing w:after="0" w:line="240" w:lineRule="auto"/>
        <w:ind w:left="2160" w:hanging="360"/>
        <w:jc w:val="both"/>
        <w:rPr>
          <w:rFonts w:eastAsia="Times New Roman"/>
          <w:bCs w:val="0"/>
          <w:color w:val="0000FF"/>
        </w:rPr>
      </w:pPr>
    </w:p>
    <w:p w14:paraId="16BFC944" w14:textId="229B073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99961" w14:textId="77777777" w:rsidR="00A6114F" w:rsidRDefault="00A6114F" w:rsidP="005956E3">
      <w:pPr>
        <w:spacing w:after="0" w:line="240" w:lineRule="auto"/>
      </w:pPr>
      <w:r>
        <w:separator/>
      </w:r>
    </w:p>
  </w:endnote>
  <w:endnote w:type="continuationSeparator" w:id="0">
    <w:p w14:paraId="371B8EB4" w14:textId="77777777" w:rsidR="00A6114F" w:rsidRDefault="00A6114F"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vuqAEAAD8DAAAOAAAAZHJzL2Uyb0RvYy54bWysUsFu2zAMvRfYPwi6L3bSpRmMOMW2YsOA&#10;oh3Q7gNkWYqFWaImKrHz96VkJy2227CLTJlPj++R3N6OtmdHFdCAq/lyUXKmnITWuH3Nfz5/ff+R&#10;M4zCtaIHp2p+Ushvd++utoOv1Ao66FsVGJE4rAZf8y5GXxUFyk5ZgQvwylFSQ7Ai0jXsizaIgdht&#10;X6zK8qYYILQ+gFSI9PduSvJd5tdayfioNarI+pqTtpjPkM8mncVuK6p9EL4zcpYh/kGFFcZR0QvV&#10;nYiCHYL5i8oaGQBBx4UEW4DWRqrsgdwsyz/cPHXCq+yFmoP+0ib8f7Ty4fgjMNPWfMOZE5ZG9KzG&#10;2MDINqk5g8eKME+eUHH8DCMNORtFfw/yFxKkeIOZHiChUzNGHWz6kk1GD6n/p0vPqQiT9HN1vV6V&#10;HyglKbe8WW+u16lu8fraB4zfFFiWgpoHmmlWII73GCfoGTKLmeonWXFsxtlFA+2JTAw065rj74MI&#10;irP+u6NmpsU4B+EcNOcgxP4L5PVJXhx8OkTQJldOJSbeuTJNKWufNyqtwdt7Rr3u/e4FAAD//wMA&#10;UEsDBBQABgAIAAAAIQDEbb1n3wAAAAoBAAAPAAAAZHJzL2Rvd25yZXYueG1sTI/BTsMwEETvSPyD&#10;tUjcqF0aSghxqgrBCQmRhgNHJ94mUeN1iN02/D3LCY47M5p9k29mN4gTTqH3pGG5UCCQGm97ajV8&#10;VC83KYgQDVkzeEIN3xhgU1xe5Caz/kwlnnaxFVxCITMauhjHTMrQdOhMWPgRib29n5yJfE6ttJM5&#10;c7kb5K1Sa+lMT/yhMyM+ddgcdkenYftJ5XP/9Va/l/uyr6oHRa/rg9bXV/P2EUTEOf6F4Ref0aFg&#10;ptofyQYxaOAhkdUkTVcg2F/dqwREzdLdMklAFrn8P6H4AQAA//8DAFBLAQItABQABgAIAAAAIQC2&#10;gziS/gAAAOEBAAATAAAAAAAAAAAAAAAAAAAAAABbQ29udGVudF9UeXBlc10ueG1sUEsBAi0AFAAG&#10;AAgAAAAhADj9If/WAAAAlAEAAAsAAAAAAAAAAAAAAAAALwEAAF9yZWxzLy5yZWxzUEsBAi0AFAAG&#10;AAgAAAAhAIuUO+6oAQAAPwMAAA4AAAAAAAAAAAAAAAAALgIAAGRycy9lMm9Eb2MueG1sUEsBAi0A&#10;FAAGAAgAAAAhAMRtvWffAAAACgEAAA8AAAAAAAAAAAAAAAAAAgQAAGRycy9kb3ducmV2LnhtbFBL&#10;BQYAAAAABAAEAPMAAAAOBQAAA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ycqgEAAEUDAAAOAAAAZHJzL2Uyb0RvYy54bWysUsGO0zAQvSPxD5bvNElXXaqo6QpYgZBW&#10;gLS7H+A4dmMRe4zHbdK/Z+w03RXcEBd7bD+/eW9mdneTHdhJBTTgGl6tSs6Uk9AZd2j489Pnd1vO&#10;MArXiQGcavhZIb/bv32zG32t1tDD0KnAiMRhPfqG9zH6uihQ9soKXIFXjh41BCsiHcOh6IIYid0O&#10;xbosb4sRQucDSIVIt/fzI99nfq2VjN+1RhXZ0HDSFvMa8tqmtdjvRH0IwvdGXmSIf1BhhXGU9Ep1&#10;L6Jgx2D+orJGBkDQcSXBFqC1kSp7IDdV+Yebx154lb1QcdBfy4T/j1Z+O/0IzHQNp0Y5YalFT2qK&#10;LUxsm4ozeqwJ8+gJFaePMFGTs1H0DyB/IkGKV5j5AxI6FWPSwaadbDL6SPU/X2tOSZiky/W2uik3&#10;nEl6qm437282KW3x8tkHjF8UWJaChgdqaRYgTg8YZ+gCuWiZ0ydVcWqnbK5avLTQncnKSB1vOP46&#10;iqA4G746KmkajyUIS9AuQYjDJ8hDlBw5+HCMoE0WkDLNvBcB1Kts4TJXaRhenzPqZfr3vwEAAP//&#10;AwBQSwMEFAAGAAgAAAAhAH1NqEXiAAAADQEAAA8AAABkcnMvZG93bnJldi54bWxMj8FOwzAMhu9I&#10;e4fIk7ixZFNXttJ0mhCckBBdOXBMm6yN1jilybby9pgTO9r/p9+f893kenYxY7AeJSwXApjBxmuL&#10;rYTP6vVhAyxEhVr1Ho2EHxNgV8zucpVpf8XSXA6xZVSCIVMSuhiHjPPQdMapsPCDQcqOfnQq0ji2&#10;XI/qSuWu5yshUu6URbrQqcE8d6Y5Hc5Owv4Lyxf7/V5/lMfSVtVW4Ft6kvJ+Pu2fgEUzxX8Y/vRJ&#10;HQpyqv0ZdWC9hFSIFaEUJJvHLTBC0iRZA6tptV4mAniR89svil8AAAD//wMAUEsBAi0AFAAGAAgA&#10;AAAhALaDOJL+AAAA4QEAABMAAAAAAAAAAAAAAAAAAAAAAFtDb250ZW50X1R5cGVzXS54bWxQSwEC&#10;LQAUAAYACAAAACEAOP0h/9YAAACUAQAACwAAAAAAAAAAAAAAAAAvAQAAX3JlbHMvLnJlbHNQSwEC&#10;LQAUAAYACAAAACEAjxpMnKoBAABFAwAADgAAAAAAAAAAAAAAAAAuAgAAZHJzL2Uyb0RvYy54bWxQ&#10;SwECLQAUAAYACAAAACEAfU2oReIAAAANAQAADwAAAAAAAAAAAAAAAAAEBAAAZHJzL2Rvd25yZXYu&#10;eG1sUEsFBgAAAAAEAAQA8wAAABM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27D6" w14:textId="77777777" w:rsidR="00A6114F" w:rsidRDefault="00A6114F" w:rsidP="005956E3">
      <w:pPr>
        <w:spacing w:after="0" w:line="240" w:lineRule="auto"/>
      </w:pPr>
      <w:r>
        <w:separator/>
      </w:r>
    </w:p>
  </w:footnote>
  <w:footnote w:type="continuationSeparator" w:id="0">
    <w:p w14:paraId="339D20B3" w14:textId="77777777" w:rsidR="00A6114F" w:rsidRDefault="00A6114F"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5"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48D1676"/>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D086439"/>
    <w:multiLevelType w:val="hybridMultilevel"/>
    <w:tmpl w:val="CD50FDC0"/>
    <w:lvl w:ilvl="0" w:tplc="EAE86186">
      <w:start w:val="1"/>
      <w:numFmt w:val="decimal"/>
      <w:lvlText w:val="%1."/>
      <w:lvlJc w:val="left"/>
      <w:pPr>
        <w:ind w:left="1803" w:hanging="435"/>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 w15:restartNumberingAfterBreak="0">
    <w:nsid w:val="257E076F"/>
    <w:multiLevelType w:val="hybridMultilevel"/>
    <w:tmpl w:val="C9903BC6"/>
    <w:lvl w:ilvl="0" w:tplc="6E005D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5CF0920"/>
    <w:multiLevelType w:val="multilevel"/>
    <w:tmpl w:val="E40427DE"/>
    <w:styleLink w:val="NEGOTI82025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43E27824"/>
    <w:multiLevelType w:val="hybridMultilevel"/>
    <w:tmpl w:val="6832BD32"/>
    <w:lvl w:ilvl="0" w:tplc="3FB452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2D2EE6"/>
    <w:multiLevelType w:val="multilevel"/>
    <w:tmpl w:val="1160E5EE"/>
    <w:styleLink w:val="NEGOTI81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C7A6567"/>
    <w:multiLevelType w:val="hybridMultilevel"/>
    <w:tmpl w:val="85769E9C"/>
    <w:lvl w:ilvl="0" w:tplc="14A0B5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02451E"/>
    <w:multiLevelType w:val="multilevel"/>
    <w:tmpl w:val="B678C0F2"/>
    <w:styleLink w:val="z8"/>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0" w15:restartNumberingAfterBreak="0">
    <w:nsid w:val="73474C36"/>
    <w:multiLevelType w:val="hybridMultilevel"/>
    <w:tmpl w:val="078001F0"/>
    <w:lvl w:ilvl="0" w:tplc="1C36A76A">
      <w:start w:val="1"/>
      <w:numFmt w:val="decimal"/>
      <w:lvlText w:val="%1."/>
      <w:lvlJc w:val="left"/>
      <w:pPr>
        <w:ind w:left="1800" w:hanging="360"/>
      </w:pPr>
      <w:rPr>
        <w:rFonts w:hint="default"/>
        <w:b/>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abstractNumId w:val="19"/>
  </w:num>
  <w:num w:numId="2">
    <w:abstractNumId w:val="15"/>
  </w:num>
  <w:num w:numId="3">
    <w:abstractNumId w:val="12"/>
  </w:num>
  <w:num w:numId="4">
    <w:abstractNumId w:val="7"/>
  </w:num>
  <w:num w:numId="5">
    <w:abstractNumId w:val="22"/>
  </w:num>
  <w:num w:numId="6">
    <w:abstractNumId w:val="16"/>
  </w:num>
  <w:num w:numId="7">
    <w:abstractNumId w:val="1"/>
  </w:num>
  <w:num w:numId="8">
    <w:abstractNumId w:val="4"/>
  </w:num>
  <w:num w:numId="9">
    <w:abstractNumId w:val="5"/>
  </w:num>
  <w:num w:numId="10">
    <w:abstractNumId w:val="17"/>
  </w:num>
  <w:num w:numId="11">
    <w:abstractNumId w:val="6"/>
  </w:num>
  <w:num w:numId="12">
    <w:abstractNumId w:val="11"/>
  </w:num>
  <w:num w:numId="13">
    <w:abstractNumId w:val="2"/>
  </w:num>
  <w:num w:numId="14">
    <w:abstractNumId w:val="10"/>
  </w:num>
  <w:num w:numId="15">
    <w:abstractNumId w:val="0"/>
  </w:num>
  <w:num w:numId="16">
    <w:abstractNumId w:val="13"/>
  </w:num>
  <w:num w:numId="17">
    <w:abstractNumId w:val="3"/>
  </w:num>
  <w:num w:numId="18">
    <w:abstractNumId w:val="21"/>
  </w:num>
  <w:num w:numId="19">
    <w:abstractNumId w:val="18"/>
  </w:num>
  <w:num w:numId="20">
    <w:abstractNumId w:val="14"/>
  </w:num>
  <w:num w:numId="21">
    <w:abstractNumId w:val="20"/>
  </w:num>
  <w:num w:numId="22">
    <w:abstractNumId w:val="9"/>
  </w:num>
  <w:num w:numId="2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0C31D1"/>
    <w:rsid w:val="00101AA7"/>
    <w:rsid w:val="00123978"/>
    <w:rsid w:val="00125D6F"/>
    <w:rsid w:val="001675F9"/>
    <w:rsid w:val="001720B1"/>
    <w:rsid w:val="00194082"/>
    <w:rsid w:val="002060DB"/>
    <w:rsid w:val="00252EAC"/>
    <w:rsid w:val="002B22AC"/>
    <w:rsid w:val="002D4F9A"/>
    <w:rsid w:val="003205A9"/>
    <w:rsid w:val="00321A1D"/>
    <w:rsid w:val="00341261"/>
    <w:rsid w:val="003C0EF7"/>
    <w:rsid w:val="004240B2"/>
    <w:rsid w:val="00432190"/>
    <w:rsid w:val="00493B53"/>
    <w:rsid w:val="004F573C"/>
    <w:rsid w:val="005455C2"/>
    <w:rsid w:val="005722B5"/>
    <w:rsid w:val="00573121"/>
    <w:rsid w:val="005956E3"/>
    <w:rsid w:val="005A53E4"/>
    <w:rsid w:val="005D3526"/>
    <w:rsid w:val="0060028F"/>
    <w:rsid w:val="0066252A"/>
    <w:rsid w:val="00694E1C"/>
    <w:rsid w:val="006A20D6"/>
    <w:rsid w:val="006C3617"/>
    <w:rsid w:val="006D6896"/>
    <w:rsid w:val="007120B8"/>
    <w:rsid w:val="00733616"/>
    <w:rsid w:val="00754F42"/>
    <w:rsid w:val="0079056B"/>
    <w:rsid w:val="007B6EB9"/>
    <w:rsid w:val="007E4BE7"/>
    <w:rsid w:val="007F101B"/>
    <w:rsid w:val="007F4462"/>
    <w:rsid w:val="008C0380"/>
    <w:rsid w:val="008C18C3"/>
    <w:rsid w:val="008C2763"/>
    <w:rsid w:val="008D7EFE"/>
    <w:rsid w:val="00955D77"/>
    <w:rsid w:val="00981D38"/>
    <w:rsid w:val="009C017E"/>
    <w:rsid w:val="009F0B4F"/>
    <w:rsid w:val="009F4EE7"/>
    <w:rsid w:val="00A1358E"/>
    <w:rsid w:val="00A52531"/>
    <w:rsid w:val="00A6114F"/>
    <w:rsid w:val="00A65E5E"/>
    <w:rsid w:val="00A86462"/>
    <w:rsid w:val="00AB1BF9"/>
    <w:rsid w:val="00AB38A2"/>
    <w:rsid w:val="00AB3CF5"/>
    <w:rsid w:val="00AE0C39"/>
    <w:rsid w:val="00B30D5E"/>
    <w:rsid w:val="00B46957"/>
    <w:rsid w:val="00B54198"/>
    <w:rsid w:val="00B76B45"/>
    <w:rsid w:val="00C41527"/>
    <w:rsid w:val="00C54A8B"/>
    <w:rsid w:val="00CA518B"/>
    <w:rsid w:val="00CA553F"/>
    <w:rsid w:val="00CC0968"/>
    <w:rsid w:val="00D83D7F"/>
    <w:rsid w:val="00DB7620"/>
    <w:rsid w:val="00DC2808"/>
    <w:rsid w:val="00E01D75"/>
    <w:rsid w:val="00E8202D"/>
    <w:rsid w:val="00E91A53"/>
    <w:rsid w:val="00EA2FF4"/>
    <w:rsid w:val="00EB29DF"/>
    <w:rsid w:val="00EC6FDF"/>
    <w:rsid w:val="00F15F48"/>
    <w:rsid w:val="00F43273"/>
    <w:rsid w:val="00F4586E"/>
    <w:rsid w:val="00F81AE5"/>
    <w:rsid w:val="00F93093"/>
    <w:rsid w:val="00F9445A"/>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style>
  <w:style w:type="numbering" w:customStyle="1" w:styleId="NEGOTI85">
    <w:name w:val="NEGOTI85"/>
    <w:uiPriority w:val="99"/>
    <w:rsid w:val="00B76B45"/>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numbering" w:customStyle="1" w:styleId="NoList5">
    <w:name w:val="No List5"/>
    <w:next w:val="NoList"/>
    <w:uiPriority w:val="99"/>
    <w:semiHidden/>
    <w:unhideWhenUsed/>
    <w:rsid w:val="005722B5"/>
  </w:style>
  <w:style w:type="table" w:customStyle="1" w:styleId="TableGrid4">
    <w:name w:val="Table Grid4"/>
    <w:basedOn w:val="TableNormal"/>
    <w:next w:val="TableGrid"/>
    <w:uiPriority w:val="39"/>
    <w:rsid w:val="005722B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4">
    <w:name w:val="z4"/>
    <w:uiPriority w:val="99"/>
    <w:rsid w:val="005722B5"/>
  </w:style>
  <w:style w:type="numbering" w:customStyle="1" w:styleId="NEGOTI86">
    <w:name w:val="NEGOTI86"/>
    <w:uiPriority w:val="99"/>
    <w:rsid w:val="005722B5"/>
  </w:style>
  <w:style w:type="numbering" w:customStyle="1" w:styleId="NEGOTIATE4">
    <w:name w:val="NEGOTIATE4"/>
    <w:uiPriority w:val="99"/>
    <w:rsid w:val="005722B5"/>
    <w:pPr>
      <w:numPr>
        <w:numId w:val="11"/>
      </w:numPr>
    </w:pPr>
  </w:style>
  <w:style w:type="numbering" w:customStyle="1" w:styleId="NEGOTI814">
    <w:name w:val="NEGOTI814"/>
    <w:uiPriority w:val="99"/>
    <w:rsid w:val="005722B5"/>
  </w:style>
  <w:style w:type="numbering" w:customStyle="1" w:styleId="NEGOTI824">
    <w:name w:val="NEGOTI824"/>
    <w:uiPriority w:val="99"/>
    <w:rsid w:val="005722B5"/>
  </w:style>
  <w:style w:type="numbering" w:customStyle="1" w:styleId="NEGOTI820254">
    <w:name w:val="NEGOTI8 20254"/>
    <w:uiPriority w:val="99"/>
    <w:rsid w:val="005722B5"/>
    <w:pPr>
      <w:numPr>
        <w:numId w:val="12"/>
      </w:numPr>
    </w:pPr>
  </w:style>
  <w:style w:type="numbering" w:customStyle="1" w:styleId="NoList6">
    <w:name w:val="No List6"/>
    <w:next w:val="NoList"/>
    <w:uiPriority w:val="99"/>
    <w:semiHidden/>
    <w:unhideWhenUsed/>
    <w:rsid w:val="00AB1BF9"/>
  </w:style>
  <w:style w:type="table" w:customStyle="1" w:styleId="TableGrid5">
    <w:name w:val="Table Grid5"/>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AB1BF9"/>
  </w:style>
  <w:style w:type="numbering" w:customStyle="1" w:styleId="NEGOTI87">
    <w:name w:val="NEGOTI87"/>
    <w:uiPriority w:val="99"/>
    <w:rsid w:val="00AB1BF9"/>
  </w:style>
  <w:style w:type="numbering" w:customStyle="1" w:styleId="NEGOTIATE5">
    <w:name w:val="NEGOTIATE5"/>
    <w:uiPriority w:val="99"/>
    <w:rsid w:val="00AB1BF9"/>
  </w:style>
  <w:style w:type="numbering" w:customStyle="1" w:styleId="NEGOTI815">
    <w:name w:val="NEGOTI815"/>
    <w:uiPriority w:val="99"/>
    <w:rsid w:val="00AB1BF9"/>
  </w:style>
  <w:style w:type="numbering" w:customStyle="1" w:styleId="NEGOTI825">
    <w:name w:val="NEGOTI825"/>
    <w:uiPriority w:val="99"/>
    <w:rsid w:val="00AB1BF9"/>
  </w:style>
  <w:style w:type="numbering" w:customStyle="1" w:styleId="NEGOTI820255">
    <w:name w:val="NEGOTI8 20255"/>
    <w:uiPriority w:val="99"/>
    <w:rsid w:val="00AB1BF9"/>
  </w:style>
  <w:style w:type="numbering" w:customStyle="1" w:styleId="NoList7">
    <w:name w:val="No List7"/>
    <w:next w:val="NoList"/>
    <w:uiPriority w:val="99"/>
    <w:semiHidden/>
    <w:unhideWhenUsed/>
    <w:rsid w:val="00AB1BF9"/>
  </w:style>
  <w:style w:type="table" w:customStyle="1" w:styleId="TableGrid6">
    <w:name w:val="Table Grid6"/>
    <w:basedOn w:val="TableNormal"/>
    <w:next w:val="TableGrid"/>
    <w:uiPriority w:val="39"/>
    <w:rsid w:val="00AB1BF9"/>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AB1BF9"/>
  </w:style>
  <w:style w:type="numbering" w:customStyle="1" w:styleId="NEGOTI88">
    <w:name w:val="NEGOTI88"/>
    <w:uiPriority w:val="99"/>
    <w:rsid w:val="00AB1BF9"/>
  </w:style>
  <w:style w:type="numbering" w:customStyle="1" w:styleId="NEGOTIATE6">
    <w:name w:val="NEGOTIATE6"/>
    <w:uiPriority w:val="99"/>
    <w:rsid w:val="00AB1BF9"/>
    <w:pPr>
      <w:numPr>
        <w:numId w:val="13"/>
      </w:numPr>
    </w:pPr>
  </w:style>
  <w:style w:type="numbering" w:customStyle="1" w:styleId="NEGOTI816">
    <w:name w:val="NEGOTI816"/>
    <w:uiPriority w:val="99"/>
    <w:rsid w:val="00AB1BF9"/>
  </w:style>
  <w:style w:type="numbering" w:customStyle="1" w:styleId="NEGOTI826">
    <w:name w:val="NEGOTI826"/>
    <w:uiPriority w:val="99"/>
    <w:rsid w:val="00AB1BF9"/>
  </w:style>
  <w:style w:type="numbering" w:customStyle="1" w:styleId="NEGOTI820256">
    <w:name w:val="NEGOTI8 20256"/>
    <w:uiPriority w:val="99"/>
    <w:rsid w:val="00AB1BF9"/>
    <w:pPr>
      <w:numPr>
        <w:numId w:val="14"/>
      </w:numPr>
    </w:pPr>
  </w:style>
  <w:style w:type="numbering" w:customStyle="1" w:styleId="NoList8">
    <w:name w:val="No List8"/>
    <w:next w:val="NoList"/>
    <w:uiPriority w:val="99"/>
    <w:semiHidden/>
    <w:unhideWhenUsed/>
    <w:rsid w:val="00B46957"/>
  </w:style>
  <w:style w:type="table" w:customStyle="1" w:styleId="TableGrid7">
    <w:name w:val="Table Grid7"/>
    <w:basedOn w:val="TableNormal"/>
    <w:next w:val="TableGrid"/>
    <w:uiPriority w:val="39"/>
    <w:rsid w:val="00B46957"/>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B46957"/>
  </w:style>
  <w:style w:type="numbering" w:customStyle="1" w:styleId="NEGOTI89">
    <w:name w:val="NEGOTI89"/>
    <w:uiPriority w:val="99"/>
    <w:rsid w:val="00B46957"/>
  </w:style>
  <w:style w:type="numbering" w:customStyle="1" w:styleId="NEGOTIATE7">
    <w:name w:val="NEGOTIATE7"/>
    <w:uiPriority w:val="99"/>
    <w:rsid w:val="00B46957"/>
    <w:pPr>
      <w:numPr>
        <w:numId w:val="15"/>
      </w:numPr>
    </w:pPr>
  </w:style>
  <w:style w:type="numbering" w:customStyle="1" w:styleId="NEGOTI817">
    <w:name w:val="NEGOTI817"/>
    <w:uiPriority w:val="99"/>
    <w:rsid w:val="00B46957"/>
  </w:style>
  <w:style w:type="numbering" w:customStyle="1" w:styleId="NEGOTI827">
    <w:name w:val="NEGOTI827"/>
    <w:uiPriority w:val="99"/>
    <w:rsid w:val="00B46957"/>
  </w:style>
  <w:style w:type="numbering" w:customStyle="1" w:styleId="NEGOTI820257">
    <w:name w:val="NEGOTI8 20257"/>
    <w:uiPriority w:val="99"/>
    <w:rsid w:val="00B46957"/>
    <w:pPr>
      <w:numPr>
        <w:numId w:val="16"/>
      </w:numPr>
    </w:pPr>
  </w:style>
  <w:style w:type="numbering" w:customStyle="1" w:styleId="NoList9">
    <w:name w:val="No List9"/>
    <w:next w:val="NoList"/>
    <w:uiPriority w:val="99"/>
    <w:semiHidden/>
    <w:unhideWhenUsed/>
    <w:rsid w:val="00F4586E"/>
  </w:style>
  <w:style w:type="table" w:customStyle="1" w:styleId="TableGrid8">
    <w:name w:val="Table Grid8"/>
    <w:basedOn w:val="TableNormal"/>
    <w:next w:val="TableGrid"/>
    <w:uiPriority w:val="39"/>
    <w:rsid w:val="00F4586E"/>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F4586E"/>
    <w:pPr>
      <w:numPr>
        <w:numId w:val="1"/>
      </w:numPr>
    </w:pPr>
  </w:style>
  <w:style w:type="numbering" w:customStyle="1" w:styleId="NEGOTI810">
    <w:name w:val="NEGOTI810"/>
    <w:uiPriority w:val="99"/>
    <w:rsid w:val="00F4586E"/>
    <w:pPr>
      <w:numPr>
        <w:numId w:val="2"/>
      </w:numPr>
    </w:pPr>
  </w:style>
  <w:style w:type="numbering" w:customStyle="1" w:styleId="NEGOTIATE8">
    <w:name w:val="NEGOTIATE8"/>
    <w:uiPriority w:val="99"/>
    <w:rsid w:val="00F4586E"/>
    <w:pPr>
      <w:numPr>
        <w:numId w:val="17"/>
      </w:numPr>
    </w:pPr>
  </w:style>
  <w:style w:type="numbering" w:customStyle="1" w:styleId="NEGOTI818">
    <w:name w:val="NEGOTI818"/>
    <w:uiPriority w:val="99"/>
    <w:rsid w:val="00F4586E"/>
  </w:style>
  <w:style w:type="numbering" w:customStyle="1" w:styleId="NEGOTI828">
    <w:name w:val="NEGOTI828"/>
    <w:uiPriority w:val="99"/>
    <w:rsid w:val="00F4586E"/>
  </w:style>
  <w:style w:type="numbering" w:customStyle="1" w:styleId="NEGOTI820258">
    <w:name w:val="NEGOTI8 20258"/>
    <w:uiPriority w:val="99"/>
    <w:rsid w:val="00F4586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181088180">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577515379">
      <w:bodyDiv w:val="1"/>
      <w:marLeft w:val="0"/>
      <w:marRight w:val="0"/>
      <w:marTop w:val="0"/>
      <w:marBottom w:val="0"/>
      <w:divBdr>
        <w:top w:val="none" w:sz="0" w:space="0" w:color="auto"/>
        <w:left w:val="none" w:sz="0" w:space="0" w:color="auto"/>
        <w:bottom w:val="none" w:sz="0" w:space="0" w:color="auto"/>
        <w:right w:val="none" w:sz="0" w:space="0" w:color="auto"/>
      </w:divBdr>
    </w:div>
    <w:div w:id="811290612">
      <w:bodyDiv w:val="1"/>
      <w:marLeft w:val="0"/>
      <w:marRight w:val="0"/>
      <w:marTop w:val="0"/>
      <w:marBottom w:val="0"/>
      <w:divBdr>
        <w:top w:val="none" w:sz="0" w:space="0" w:color="auto"/>
        <w:left w:val="none" w:sz="0" w:space="0" w:color="auto"/>
        <w:bottom w:val="none" w:sz="0" w:space="0" w:color="auto"/>
        <w:right w:val="none" w:sz="0" w:space="0" w:color="auto"/>
      </w:divBdr>
    </w:div>
    <w:div w:id="1062604220">
      <w:bodyDiv w:val="1"/>
      <w:marLeft w:val="0"/>
      <w:marRight w:val="0"/>
      <w:marTop w:val="0"/>
      <w:marBottom w:val="0"/>
      <w:divBdr>
        <w:top w:val="none" w:sz="0" w:space="0" w:color="auto"/>
        <w:left w:val="none" w:sz="0" w:space="0" w:color="auto"/>
        <w:bottom w:val="none" w:sz="0" w:space="0" w:color="auto"/>
        <w:right w:val="none" w:sz="0" w:space="0" w:color="auto"/>
      </w:divBdr>
    </w:div>
    <w:div w:id="1064451370">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292857311">
      <w:bodyDiv w:val="1"/>
      <w:marLeft w:val="0"/>
      <w:marRight w:val="0"/>
      <w:marTop w:val="0"/>
      <w:marBottom w:val="0"/>
      <w:divBdr>
        <w:top w:val="none" w:sz="0" w:space="0" w:color="auto"/>
        <w:left w:val="none" w:sz="0" w:space="0" w:color="auto"/>
        <w:bottom w:val="none" w:sz="0" w:space="0" w:color="auto"/>
        <w:right w:val="none" w:sz="0" w:space="0" w:color="auto"/>
      </w:divBdr>
    </w:div>
    <w:div w:id="20855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cp:lastModifiedBy>
  <cp:revision>6</cp:revision>
  <dcterms:created xsi:type="dcterms:W3CDTF">2025-09-02T05:23:00Z</dcterms:created>
  <dcterms:modified xsi:type="dcterms:W3CDTF">2025-09-04T15:55:00Z</dcterms:modified>
</cp:coreProperties>
</file>