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303A151A" w:rsidR="00573121" w:rsidRPr="00DC7557" w:rsidRDefault="00894B1A" w:rsidP="00573121">
      <w:pPr>
        <w:contextualSpacing/>
        <w:jc w:val="center"/>
        <w:rPr>
          <w:b/>
        </w:rPr>
      </w:pPr>
      <w:r>
        <w:rPr>
          <w:b/>
        </w:rPr>
        <w:t>April 11</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5F6F42" w:rsidRDefault="00CF57E7" w:rsidP="00CF57E7">
      <w:pPr>
        <w:widowControl w:val="0"/>
        <w:autoSpaceDE w:val="0"/>
        <w:autoSpaceDN w:val="0"/>
        <w:spacing w:after="0" w:line="240" w:lineRule="auto"/>
        <w:ind w:right="180"/>
        <w:rPr>
          <w:rFonts w:eastAsia="Times New Roman"/>
          <w:b/>
          <w:color w:val="000000" w:themeColor="text1"/>
        </w:rPr>
      </w:pPr>
    </w:p>
    <w:p w14:paraId="71A7171F" w14:textId="466D5B73" w:rsidR="00831375" w:rsidRPr="005F6F42" w:rsidRDefault="00CF57E7"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1. WAIVER:</w:t>
      </w:r>
    </w:p>
    <w:p w14:paraId="322EEFD5"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A.</w:t>
      </w:r>
      <w:r w:rsidR="00831375" w:rsidRPr="005F6F42">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B.</w:t>
      </w:r>
      <w:r w:rsidR="00831375" w:rsidRPr="005F6F42">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Pr="005F6F42"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5F6F42">
        <w:rPr>
          <w:rFonts w:eastAsia="Times New Roman"/>
          <w:bCs w:val="0"/>
          <w:color w:val="000000" w:themeColor="text1"/>
        </w:rPr>
        <w:t>1.</w:t>
      </w:r>
      <w:r w:rsidRPr="005F6F42">
        <w:rPr>
          <w:rFonts w:eastAsia="Times New Roman"/>
          <w:bCs w:val="0"/>
          <w:color w:val="000000" w:themeColor="text1"/>
        </w:rPr>
        <w:tab/>
        <w:t xml:space="preserve">Whether </w:t>
      </w:r>
      <w:r w:rsidRPr="00D97665">
        <w:rPr>
          <w:rFonts w:eastAsia="Times New Roman"/>
          <w:bCs w:val="0"/>
          <w:color w:val="000000" w:themeColor="text1"/>
        </w:rPr>
        <w:t>or not specifically referred to or covered in this Agreement;</w:t>
      </w:r>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Even though such subjects or matters may not have been within the knowledge or contemplation of either or both parties at the time they negotiated and signed this Agreement;</w:t>
      </w:r>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Even though during negotiations the subjects or matters were proposed and later withdrawn;</w:t>
      </w:r>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Pr="005F6F42"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 xml:space="preserve">It is understood and agreed that the specific provisions contained in this Agreement will prevail over District practices and procedures and over state laws to the extent permitted by state law, and that in the absence of </w:t>
      </w:r>
      <w:r w:rsidRPr="005F6F42">
        <w:rPr>
          <w:rFonts w:eastAsia="Times New Roman"/>
          <w:bCs w:val="0"/>
          <w:color w:val="000000" w:themeColor="text1"/>
        </w:rPr>
        <w:t>specific provisions in this Agreement, such practices and procedures are discretionary with the District.</w:t>
      </w:r>
    </w:p>
    <w:p w14:paraId="3790C9C1" w14:textId="77777777" w:rsidR="00D97665" w:rsidRPr="005F6F42"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5F6F42" w:rsidRDefault="00D97665"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2. BEGINNING NEGOTIATIONS:</w:t>
      </w:r>
    </w:p>
    <w:p w14:paraId="37403553" w14:textId="77777777" w:rsidR="00E51F2E" w:rsidRPr="00E51F2E" w:rsidRDefault="00E51F2E" w:rsidP="00F60BC9">
      <w:pPr>
        <w:autoSpaceDE w:val="0"/>
        <w:autoSpaceDN w:val="0"/>
        <w:spacing w:after="0" w:line="240" w:lineRule="auto"/>
        <w:rPr>
          <w:rFonts w:eastAsia="Times New Roman"/>
          <w:bCs w:val="0"/>
          <w:color w:val="000000" w:themeColor="text1"/>
        </w:rPr>
      </w:pPr>
    </w:p>
    <w:p w14:paraId="3C9EF2BA" w14:textId="2E4C114B" w:rsidR="00F60BC9" w:rsidRPr="005721B6" w:rsidRDefault="00F60BC9" w:rsidP="00F60BC9">
      <w:pPr>
        <w:autoSpaceDE w:val="0"/>
        <w:autoSpaceDN w:val="0"/>
        <w:spacing w:after="0" w:line="240" w:lineRule="auto"/>
        <w:rPr>
          <w:rFonts w:eastAsia="Times New Roman"/>
          <w:bCs w:val="0"/>
          <w:color w:val="000000" w:themeColor="text1"/>
        </w:rPr>
      </w:pPr>
      <w:r w:rsidRPr="00E51F2E">
        <w:rPr>
          <w:rFonts w:eastAsia="Times New Roman"/>
          <w:bCs w:val="0"/>
          <w:color w:val="000000" w:themeColor="text1"/>
        </w:rPr>
        <w:t xml:space="preserve">The District and Federation agree that except as expressly set forth herein, this contract will not be subject to reopening on any item for the duration of the Agreement or unless mutually agreed to in writing by both parties. Neither party is obligated to agree to reopen this contract except as </w:t>
      </w:r>
      <w:r w:rsidRPr="00E51F2E">
        <w:rPr>
          <w:rFonts w:eastAsia="Times New Roman"/>
          <w:bCs w:val="0"/>
          <w:color w:val="000000" w:themeColor="text1"/>
        </w:rPr>
        <w:lastRenderedPageBreak/>
        <w:t xml:space="preserve">stated herein, and any agreement to reopen this contract must be signed in writing by the parties. The contract will run through June 30, 2028. Initial proposals for a successor contract will not be presented earlier than </w:t>
      </w:r>
      <w:proofErr w:type="spellStart"/>
      <w:r w:rsidRPr="00E51F2E">
        <w:rPr>
          <w:rFonts w:eastAsia="Times New Roman"/>
          <w:i/>
          <w:iCs/>
          <w:color w:val="000000" w:themeColor="text1"/>
          <w:u w:val="single"/>
        </w:rPr>
        <w:t>July</w:t>
      </w:r>
      <w:r w:rsidRPr="00E51F2E">
        <w:rPr>
          <w:rFonts w:eastAsia="Times New Roman"/>
          <w:b/>
          <w:bCs w:val="0"/>
          <w:i/>
          <w:iCs/>
          <w:strike/>
          <w:color w:val="FF0000"/>
          <w:u w:val="single"/>
        </w:rPr>
        <w:t>April</w:t>
      </w:r>
      <w:proofErr w:type="spellEnd"/>
      <w:r w:rsidRPr="00E51F2E">
        <w:rPr>
          <w:rFonts w:eastAsia="Times New Roman"/>
          <w:bCs w:val="0"/>
          <w:i/>
          <w:iCs/>
          <w:strike/>
          <w:color w:val="FF0000"/>
        </w:rPr>
        <w:t xml:space="preserve"> </w:t>
      </w:r>
      <w:r w:rsidRPr="00E51F2E">
        <w:rPr>
          <w:rFonts w:eastAsia="Times New Roman"/>
          <w:bCs w:val="0"/>
          <w:color w:val="000000" w:themeColor="text1"/>
        </w:rPr>
        <w:t>1, 2027.</w:t>
      </w:r>
    </w:p>
    <w:p w14:paraId="0AFA3D86" w14:textId="77777777" w:rsidR="00831375" w:rsidRPr="005721B6" w:rsidRDefault="00831375" w:rsidP="00831375">
      <w:pPr>
        <w:autoSpaceDE w:val="0"/>
        <w:autoSpaceDN w:val="0"/>
        <w:spacing w:after="0" w:line="240" w:lineRule="auto"/>
        <w:ind w:left="720" w:hanging="720"/>
        <w:rPr>
          <w:rFonts w:eastAsia="Times New Roman"/>
          <w:bCs w:val="0"/>
          <w:color w:val="000000" w:themeColor="text1"/>
        </w:rPr>
      </w:pPr>
    </w:p>
    <w:p w14:paraId="3D16E398" w14:textId="2C5F9425" w:rsidR="00831375" w:rsidRPr="00F60BC9" w:rsidRDefault="00D97665" w:rsidP="00831375">
      <w:pPr>
        <w:autoSpaceDE w:val="0"/>
        <w:autoSpaceDN w:val="0"/>
        <w:spacing w:after="0" w:line="240" w:lineRule="auto"/>
        <w:ind w:left="720" w:hanging="720"/>
        <w:rPr>
          <w:rFonts w:eastAsia="Times New Roman"/>
          <w:b/>
          <w:strike/>
          <w:color w:val="000000" w:themeColor="text1"/>
          <w:u w:val="single"/>
        </w:rPr>
      </w:pPr>
      <w:r w:rsidRPr="00F60BC9">
        <w:rPr>
          <w:rFonts w:eastAsia="Times New Roman"/>
          <w:b/>
          <w:strike/>
          <w:color w:val="000000" w:themeColor="text1"/>
          <w:u w:val="single"/>
        </w:rPr>
        <w:t xml:space="preserve">Section </w:t>
      </w:r>
      <w:r w:rsidR="00831375" w:rsidRPr="00F60BC9">
        <w:rPr>
          <w:rFonts w:eastAsia="Times New Roman"/>
          <w:b/>
          <w:strike/>
          <w:color w:val="000000" w:themeColor="text1"/>
          <w:u w:val="single"/>
        </w:rPr>
        <w:t>3. REOPENER NEGOTIATIONS</w:t>
      </w:r>
    </w:p>
    <w:p w14:paraId="3226149D" w14:textId="77777777" w:rsidR="00831375" w:rsidRPr="00F60BC9" w:rsidRDefault="00831375" w:rsidP="00831375">
      <w:pPr>
        <w:autoSpaceDE w:val="0"/>
        <w:autoSpaceDN w:val="0"/>
        <w:spacing w:after="0" w:line="240" w:lineRule="auto"/>
        <w:ind w:left="720" w:hanging="720"/>
        <w:rPr>
          <w:rFonts w:eastAsia="Times New Roman"/>
          <w:b/>
          <w:strike/>
          <w:color w:val="000000" w:themeColor="text1"/>
          <w:u w:val="single"/>
        </w:rPr>
      </w:pPr>
    </w:p>
    <w:p w14:paraId="6088C291" w14:textId="79F18F11" w:rsidR="00CF57E7" w:rsidRPr="00F60BC9" w:rsidRDefault="00831375" w:rsidP="00D97665">
      <w:pPr>
        <w:autoSpaceDE w:val="0"/>
        <w:autoSpaceDN w:val="0"/>
        <w:spacing w:after="0" w:line="240" w:lineRule="auto"/>
        <w:rPr>
          <w:rFonts w:eastAsia="Times New Roman"/>
          <w:bCs w:val="0"/>
          <w:color w:val="000000" w:themeColor="text1"/>
        </w:rPr>
      </w:pPr>
      <w:r w:rsidRPr="00F60BC9">
        <w:rPr>
          <w:rFonts w:eastAsia="Times New Roman"/>
          <w:b/>
          <w:strike/>
          <w:color w:val="000000" w:themeColor="text1"/>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7BC79B9C" w14:textId="77777777" w:rsidR="005F6F42" w:rsidRPr="005721B6" w:rsidRDefault="005F6F42"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5721B6">
        <w:rPr>
          <w:color w:val="000000" w:themeColor="text1"/>
        </w:rPr>
        <w:t>Signed and entered into this ________</w:t>
      </w:r>
      <w:r w:rsidRPr="0065042B">
        <w:rPr>
          <w:color w:val="000000" w:themeColor="text1"/>
        </w:rPr>
        <w:t xml:space="preserve">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83209"/>
    <w:rsid w:val="00101AA7"/>
    <w:rsid w:val="0016082C"/>
    <w:rsid w:val="003A04C1"/>
    <w:rsid w:val="003A40D6"/>
    <w:rsid w:val="003C0EF7"/>
    <w:rsid w:val="005721B6"/>
    <w:rsid w:val="00573121"/>
    <w:rsid w:val="005A53E4"/>
    <w:rsid w:val="005B127B"/>
    <w:rsid w:val="005F6F42"/>
    <w:rsid w:val="0064427A"/>
    <w:rsid w:val="0065042B"/>
    <w:rsid w:val="0066252A"/>
    <w:rsid w:val="00754F42"/>
    <w:rsid w:val="00831375"/>
    <w:rsid w:val="00894B1A"/>
    <w:rsid w:val="00896312"/>
    <w:rsid w:val="00900976"/>
    <w:rsid w:val="009F0B4F"/>
    <w:rsid w:val="00A1358E"/>
    <w:rsid w:val="00A65E5E"/>
    <w:rsid w:val="00AF11BE"/>
    <w:rsid w:val="00B628CA"/>
    <w:rsid w:val="00CA518B"/>
    <w:rsid w:val="00CF57E7"/>
    <w:rsid w:val="00D83D7F"/>
    <w:rsid w:val="00D97665"/>
    <w:rsid w:val="00E51F2E"/>
    <w:rsid w:val="00E8202D"/>
    <w:rsid w:val="00F05AEC"/>
    <w:rsid w:val="00F60BC9"/>
    <w:rsid w:val="00FC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3228</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2025-04-06T19:47:00Z</dcterms:created>
  <dcterms:modified xsi:type="dcterms:W3CDTF">2025-04-06T19:47:00Z</dcterms:modified>
</cp:coreProperties>
</file>