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5FD9" w14:textId="22232D45" w:rsidR="000279A9" w:rsidRPr="00676245" w:rsidRDefault="009F0B4F" w:rsidP="000279A9">
      <w:pPr>
        <w:pStyle w:val="Heading1"/>
        <w:spacing w:before="0" w:after="0"/>
        <w:jc w:val="center"/>
        <w:rPr>
          <w:rFonts w:ascii="Times New Roman" w:hAnsi="Times New Roman" w:cs="Times New Roman"/>
          <w:color w:val="auto"/>
          <w:sz w:val="24"/>
          <w:szCs w:val="24"/>
        </w:rPr>
      </w:pPr>
      <w:r>
        <w:rPr>
          <w:b/>
        </w:rPr>
        <w:t xml:space="preserve"> </w:t>
      </w:r>
      <w:r w:rsidR="004B41E7">
        <w:rPr>
          <w:rFonts w:ascii="Times New Roman" w:hAnsi="Times New Roman" w:cs="Times New Roman"/>
          <w:color w:val="auto"/>
          <w:sz w:val="24"/>
          <w:szCs w:val="24"/>
        </w:rPr>
        <w:t>PROPOSAL</w:t>
      </w:r>
      <w:r w:rsidR="000279A9" w:rsidRPr="00676245">
        <w:rPr>
          <w:rFonts w:ascii="Times New Roman" w:hAnsi="Times New Roman" w:cs="Times New Roman"/>
          <w:color w:val="auto"/>
          <w:sz w:val="24"/>
          <w:szCs w:val="24"/>
        </w:rPr>
        <w:t xml:space="preserve"> FROM </w:t>
      </w:r>
    </w:p>
    <w:p w14:paraId="17F3F096" w14:textId="77777777"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STATE CENTER FEDERATION OF TEACHERS (SCFT) </w:t>
      </w:r>
    </w:p>
    <w:p w14:paraId="04615B93" w14:textId="6DEF885E"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TO THE STATE CENTER COMMUNITY COLLEGE DISTRICT</w:t>
      </w:r>
      <w:r w:rsidR="00FC1F61">
        <w:rPr>
          <w:rFonts w:ascii="Times New Roman" w:hAnsi="Times New Roman" w:cs="Times New Roman"/>
          <w:color w:val="auto"/>
          <w:sz w:val="24"/>
          <w:szCs w:val="24"/>
        </w:rPr>
        <w:t xml:space="preserve"> (SCCCD)</w:t>
      </w:r>
    </w:p>
    <w:p w14:paraId="2602C8E8" w14:textId="22311D2E" w:rsidR="000279A9" w:rsidRPr="00CC7CB1" w:rsidRDefault="00A11D8A" w:rsidP="000279A9">
      <w:pPr>
        <w:pStyle w:val="Heading1"/>
        <w:spacing w:before="0" w:after="0"/>
        <w:jc w:val="center"/>
        <w:rPr>
          <w:rFonts w:ascii="Times New Roman" w:hAnsi="Times New Roman" w:cs="Times New Roman"/>
          <w:color w:val="auto"/>
          <w:sz w:val="24"/>
          <w:szCs w:val="24"/>
        </w:rPr>
      </w:pPr>
      <w:r w:rsidRPr="00CC7CB1">
        <w:rPr>
          <w:rFonts w:ascii="Times New Roman" w:hAnsi="Times New Roman" w:cs="Times New Roman"/>
          <w:color w:val="auto"/>
          <w:sz w:val="24"/>
          <w:szCs w:val="24"/>
        </w:rPr>
        <w:t>March 20</w:t>
      </w:r>
      <w:r w:rsidR="000279A9" w:rsidRPr="00CC7CB1">
        <w:rPr>
          <w:rFonts w:ascii="Times New Roman" w:hAnsi="Times New Roman" w:cs="Times New Roman"/>
          <w:color w:val="auto"/>
          <w:sz w:val="24"/>
          <w:szCs w:val="24"/>
        </w:rPr>
        <w:t>, 2025</w:t>
      </w:r>
    </w:p>
    <w:p w14:paraId="53E23017" w14:textId="77777777" w:rsidR="000279A9" w:rsidRPr="00676245" w:rsidRDefault="000279A9" w:rsidP="000279A9">
      <w:pPr>
        <w:pStyle w:val="Heading1"/>
        <w:rPr>
          <w:rFonts w:ascii="Times New Roman" w:hAnsi="Times New Roman" w:cs="Times New Roman"/>
          <w:color w:val="auto"/>
          <w:sz w:val="24"/>
          <w:szCs w:val="24"/>
        </w:rPr>
      </w:pPr>
    </w:p>
    <w:p w14:paraId="275BCAF5" w14:textId="04F13FF8" w:rsidR="000279A9" w:rsidRDefault="000279A9" w:rsidP="000279A9">
      <w:pPr>
        <w:pStyle w:val="Heading1"/>
        <w:spacing w:before="0" w:after="0"/>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following collective bargaining proposal submitted by the State Center Federation of Teachers (SCFT) to the State Center Community College District </w:t>
      </w:r>
      <w:r w:rsidR="00FC1F61">
        <w:rPr>
          <w:rFonts w:ascii="Times New Roman" w:hAnsi="Times New Roman" w:cs="Times New Roman"/>
          <w:color w:val="auto"/>
          <w:sz w:val="24"/>
          <w:szCs w:val="24"/>
        </w:rPr>
        <w:t xml:space="preserve">(SCCCD) </w:t>
      </w:r>
      <w:r w:rsidRPr="00676245">
        <w:rPr>
          <w:rFonts w:ascii="Times New Roman" w:hAnsi="Times New Roman" w:cs="Times New Roman"/>
          <w:color w:val="auto"/>
          <w:sz w:val="24"/>
          <w:szCs w:val="24"/>
        </w:rPr>
        <w:t>is made expressly pursuant to the Educational Employment Relations Act and the current Collective Bargaining Agreement between the parties. The following article shall be deemed to remain unchanged in the Collective Bargaining Agreement except as set forth below:</w:t>
      </w:r>
    </w:p>
    <w:p w14:paraId="1D0B86D4" w14:textId="77777777" w:rsidR="004B41E7" w:rsidRDefault="004B41E7" w:rsidP="004B41E7"/>
    <w:p w14:paraId="278FC653" w14:textId="13FD0A2F" w:rsidR="00AE3C93" w:rsidRPr="00AE3C93" w:rsidRDefault="00AE3C93" w:rsidP="00AE3C93">
      <w:pPr>
        <w:widowControl w:val="0"/>
        <w:autoSpaceDE w:val="0"/>
        <w:autoSpaceDN w:val="0"/>
        <w:spacing w:before="70" w:after="0" w:line="240" w:lineRule="auto"/>
        <w:jc w:val="center"/>
        <w:rPr>
          <w:rFonts w:ascii="Times New Roman" w:eastAsia="Times New Roman" w:hAnsi="Times New Roman" w:cs="Times New Roman"/>
          <w:bCs w:val="0"/>
          <w:sz w:val="24"/>
          <w:szCs w:val="24"/>
        </w:rPr>
      </w:pPr>
      <w:r w:rsidRPr="00AE3C93">
        <w:rPr>
          <w:rFonts w:ascii="Times New Roman" w:eastAsia="Times New Roman" w:hAnsi="Times New Roman" w:cs="Times New Roman"/>
          <w:bCs w:val="0"/>
          <w:sz w:val="24"/>
          <w:szCs w:val="24"/>
        </w:rPr>
        <w:t>EXHIBIT</w:t>
      </w:r>
      <w:r w:rsidRPr="00AE3C93">
        <w:rPr>
          <w:rFonts w:ascii="Times New Roman" w:eastAsia="Times New Roman" w:hAnsi="Times New Roman" w:cs="Times New Roman"/>
          <w:bCs w:val="0"/>
          <w:spacing w:val="-7"/>
          <w:sz w:val="24"/>
          <w:szCs w:val="24"/>
        </w:rPr>
        <w:t xml:space="preserve"> </w:t>
      </w:r>
      <w:r w:rsidR="00ED3AC5">
        <w:rPr>
          <w:rFonts w:ascii="Times New Roman" w:eastAsia="Times New Roman" w:hAnsi="Times New Roman" w:cs="Times New Roman"/>
          <w:bCs w:val="0"/>
          <w:spacing w:val="-10"/>
          <w:sz w:val="24"/>
          <w:szCs w:val="24"/>
        </w:rPr>
        <w:t>C</w:t>
      </w:r>
    </w:p>
    <w:p w14:paraId="63F2220D" w14:textId="79C9D201" w:rsidR="00AE3C93" w:rsidRDefault="00AE3C93" w:rsidP="00AE3C93">
      <w:pPr>
        <w:jc w:val="center"/>
        <w:rPr>
          <w:rFonts w:ascii="Times New Roman" w:eastAsia="Times New Roman" w:hAnsi="Times New Roman" w:cs="Times New Roman"/>
          <w:b/>
          <w:bCs w:val="0"/>
          <w:sz w:val="24"/>
        </w:rPr>
      </w:pPr>
      <w:r>
        <w:rPr>
          <w:rFonts w:ascii="Times New Roman" w:eastAsia="Times New Roman" w:hAnsi="Times New Roman" w:cs="Times New Roman"/>
          <w:b/>
          <w:bCs w:val="0"/>
          <w:sz w:val="24"/>
        </w:rPr>
        <w:t>(See Next Page)</w:t>
      </w:r>
    </w:p>
    <w:p w14:paraId="49C46A62" w14:textId="2C432FB1" w:rsidR="00AE3C93" w:rsidRDefault="00AE3C93">
      <w:pPr>
        <w:rPr>
          <w:rFonts w:ascii="Times New Roman" w:eastAsia="Times New Roman" w:hAnsi="Times New Roman" w:cs="Times New Roman"/>
          <w:b/>
          <w:bCs w:val="0"/>
          <w:sz w:val="24"/>
        </w:rPr>
      </w:pPr>
    </w:p>
    <w:p w14:paraId="60B4615C" w14:textId="4CB97EE1" w:rsidR="003962CF" w:rsidRPr="00ED3AC5" w:rsidRDefault="003962CF" w:rsidP="003962CF">
      <w:pPr>
        <w:widowControl w:val="0"/>
        <w:autoSpaceDE w:val="0"/>
        <w:autoSpaceDN w:val="0"/>
        <w:spacing w:after="0" w:line="240" w:lineRule="auto"/>
        <w:jc w:val="both"/>
        <w:rPr>
          <w:rFonts w:ascii="Calibri" w:eastAsia="Times New Roman" w:hAnsi="Calibri" w:cs="Times New Roman"/>
          <w:bCs w:val="0"/>
        </w:rPr>
      </w:pPr>
    </w:p>
    <w:tbl>
      <w:tblPr>
        <w:tblpPr w:leftFromText="180" w:rightFromText="180" w:vertAnchor="page" w:horzAnchor="margin" w:tblpX="-720" w:tblpY="1034"/>
        <w:tblW w:w="105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6"/>
        <w:gridCol w:w="1439"/>
        <w:gridCol w:w="1350"/>
        <w:gridCol w:w="1530"/>
        <w:gridCol w:w="1980"/>
        <w:gridCol w:w="1980"/>
        <w:gridCol w:w="1890"/>
      </w:tblGrid>
      <w:tr w:rsidR="003962CF" w:rsidRPr="00533ED3" w14:paraId="41DFD693" w14:textId="77777777" w:rsidTr="003962CF">
        <w:trPr>
          <w:trHeight w:val="385"/>
        </w:trPr>
        <w:tc>
          <w:tcPr>
            <w:tcW w:w="10515" w:type="dxa"/>
            <w:gridSpan w:val="7"/>
            <w:tcBorders>
              <w:top w:val="nil"/>
              <w:left w:val="nil"/>
              <w:bottom w:val="single" w:sz="12" w:space="0" w:color="auto"/>
              <w:right w:val="nil"/>
            </w:tcBorders>
            <w:shd w:val="clear" w:color="auto" w:fill="auto"/>
            <w:vAlign w:val="center"/>
          </w:tcPr>
          <w:p w14:paraId="64523C4A" w14:textId="2D4EAC4A" w:rsidR="003962CF" w:rsidRPr="00533ED3" w:rsidRDefault="003962CF" w:rsidP="003962CF">
            <w:pPr>
              <w:pStyle w:val="TableParagraph"/>
              <w:spacing w:before="58"/>
              <w:ind w:left="-21"/>
              <w:rPr>
                <w:rFonts w:ascii="Calibri"/>
                <w:b/>
                <w:sz w:val="18"/>
                <w:szCs w:val="18"/>
              </w:rPr>
            </w:pPr>
            <w:commentRangeStart w:id="0"/>
            <w:r w:rsidRPr="00ED3AC5">
              <w:rPr>
                <w:sz w:val="24"/>
                <w:szCs w:val="24"/>
              </w:rPr>
              <w:lastRenderedPageBreak/>
              <w:t>SALARY</w:t>
            </w:r>
            <w:r w:rsidRPr="00ED3AC5">
              <w:rPr>
                <w:spacing w:val="-4"/>
                <w:sz w:val="24"/>
                <w:szCs w:val="24"/>
              </w:rPr>
              <w:t xml:space="preserve"> </w:t>
            </w:r>
            <w:commentRangeEnd w:id="0"/>
            <w:r w:rsidR="000515F1">
              <w:rPr>
                <w:rStyle w:val="CommentReference"/>
              </w:rPr>
              <w:commentReference w:id="0"/>
            </w:r>
            <w:r w:rsidRPr="00ED3AC5">
              <w:rPr>
                <w:spacing w:val="-2"/>
                <w:sz w:val="24"/>
                <w:szCs w:val="24"/>
              </w:rPr>
              <w:t>CLASSIFICATIONS</w:t>
            </w:r>
          </w:p>
        </w:tc>
      </w:tr>
      <w:tr w:rsidR="003962CF" w:rsidRPr="00533ED3" w14:paraId="60CE17D9" w14:textId="77777777" w:rsidTr="003962CF">
        <w:trPr>
          <w:trHeight w:val="385"/>
        </w:trPr>
        <w:tc>
          <w:tcPr>
            <w:tcW w:w="1785" w:type="dxa"/>
            <w:gridSpan w:val="2"/>
            <w:tcBorders>
              <w:top w:val="single" w:sz="12" w:space="0" w:color="auto"/>
            </w:tcBorders>
            <w:shd w:val="clear" w:color="auto" w:fill="D9D9D9"/>
            <w:vAlign w:val="center"/>
          </w:tcPr>
          <w:p w14:paraId="0307E583" w14:textId="77777777" w:rsidR="003962CF" w:rsidRPr="00533ED3" w:rsidRDefault="003962CF" w:rsidP="003962CF">
            <w:pPr>
              <w:pStyle w:val="TableParagraph"/>
              <w:spacing w:before="58"/>
              <w:ind w:left="-21"/>
              <w:jc w:val="center"/>
              <w:rPr>
                <w:rFonts w:ascii="Calibri"/>
                <w:b/>
                <w:sz w:val="18"/>
                <w:szCs w:val="18"/>
              </w:rPr>
            </w:pPr>
            <w:r w:rsidRPr="00533ED3">
              <w:rPr>
                <w:rFonts w:ascii="Calibri"/>
                <w:b/>
                <w:spacing w:val="-2"/>
                <w:sz w:val="18"/>
                <w:szCs w:val="18"/>
              </w:rPr>
              <w:t>Track</w:t>
            </w:r>
          </w:p>
        </w:tc>
        <w:tc>
          <w:tcPr>
            <w:tcW w:w="1350" w:type="dxa"/>
            <w:tcBorders>
              <w:top w:val="single" w:sz="12" w:space="0" w:color="auto"/>
              <w:right w:val="single" w:sz="4" w:space="0" w:color="000000"/>
            </w:tcBorders>
            <w:shd w:val="clear" w:color="auto" w:fill="D9D9D9"/>
            <w:vAlign w:val="center"/>
          </w:tcPr>
          <w:p w14:paraId="60FC72F5" w14:textId="77777777" w:rsidR="003962CF" w:rsidRPr="00533ED3" w:rsidRDefault="003962CF" w:rsidP="003962CF">
            <w:pPr>
              <w:pStyle w:val="TableParagraph"/>
              <w:spacing w:before="58"/>
              <w:ind w:left="-21"/>
              <w:jc w:val="center"/>
              <w:rPr>
                <w:rFonts w:ascii="Calibri"/>
                <w:b/>
                <w:sz w:val="18"/>
                <w:szCs w:val="18"/>
              </w:rPr>
            </w:pPr>
            <w:r w:rsidRPr="00533ED3">
              <w:rPr>
                <w:rFonts w:ascii="Calibri"/>
                <w:b/>
                <w:sz w:val="18"/>
                <w:szCs w:val="18"/>
              </w:rPr>
              <w:t>Class</w:t>
            </w:r>
            <w:r w:rsidRPr="00533ED3">
              <w:rPr>
                <w:rFonts w:ascii="Calibri"/>
                <w:b/>
                <w:spacing w:val="-2"/>
                <w:sz w:val="18"/>
                <w:szCs w:val="18"/>
              </w:rPr>
              <w:t xml:space="preserve"> </w:t>
            </w:r>
            <w:r w:rsidRPr="00533ED3">
              <w:rPr>
                <w:rFonts w:ascii="Calibri"/>
                <w:b/>
                <w:spacing w:val="-10"/>
                <w:sz w:val="18"/>
                <w:szCs w:val="18"/>
              </w:rPr>
              <w:t>I</w:t>
            </w:r>
          </w:p>
        </w:tc>
        <w:tc>
          <w:tcPr>
            <w:tcW w:w="1530" w:type="dxa"/>
            <w:tcBorders>
              <w:top w:val="single" w:sz="12" w:space="0" w:color="auto"/>
              <w:left w:val="single" w:sz="4" w:space="0" w:color="000000"/>
            </w:tcBorders>
            <w:shd w:val="clear" w:color="auto" w:fill="D9D9D9"/>
            <w:vAlign w:val="center"/>
          </w:tcPr>
          <w:p w14:paraId="4FD30CD4" w14:textId="77777777" w:rsidR="003962CF" w:rsidRPr="00533ED3" w:rsidRDefault="003962CF" w:rsidP="003962CF">
            <w:pPr>
              <w:pStyle w:val="TableParagraph"/>
              <w:spacing w:before="58"/>
              <w:ind w:left="-21"/>
              <w:jc w:val="center"/>
              <w:rPr>
                <w:rFonts w:ascii="Calibri"/>
                <w:b/>
                <w:sz w:val="18"/>
                <w:szCs w:val="18"/>
              </w:rPr>
            </w:pPr>
            <w:r w:rsidRPr="00533ED3">
              <w:rPr>
                <w:rFonts w:ascii="Calibri"/>
                <w:b/>
                <w:sz w:val="18"/>
                <w:szCs w:val="18"/>
              </w:rPr>
              <w:t>Class</w:t>
            </w:r>
            <w:r w:rsidRPr="00533ED3">
              <w:rPr>
                <w:rFonts w:ascii="Calibri"/>
                <w:b/>
                <w:spacing w:val="-2"/>
                <w:sz w:val="18"/>
                <w:szCs w:val="18"/>
              </w:rPr>
              <w:t xml:space="preserve"> </w:t>
            </w:r>
            <w:r w:rsidRPr="00533ED3">
              <w:rPr>
                <w:rFonts w:ascii="Calibri"/>
                <w:b/>
                <w:spacing w:val="-5"/>
                <w:sz w:val="18"/>
                <w:szCs w:val="18"/>
              </w:rPr>
              <w:t>II</w:t>
            </w:r>
          </w:p>
        </w:tc>
        <w:tc>
          <w:tcPr>
            <w:tcW w:w="1980" w:type="dxa"/>
            <w:tcBorders>
              <w:top w:val="single" w:sz="12" w:space="0" w:color="auto"/>
            </w:tcBorders>
            <w:shd w:val="clear" w:color="auto" w:fill="D9D9D9"/>
            <w:vAlign w:val="center"/>
          </w:tcPr>
          <w:p w14:paraId="6E9FFA1A" w14:textId="77777777" w:rsidR="003962CF" w:rsidRPr="00533ED3" w:rsidRDefault="003962CF" w:rsidP="003962CF">
            <w:pPr>
              <w:pStyle w:val="TableParagraph"/>
              <w:spacing w:before="58"/>
              <w:ind w:left="-21"/>
              <w:jc w:val="center"/>
              <w:rPr>
                <w:rFonts w:ascii="Calibri"/>
                <w:b/>
                <w:sz w:val="18"/>
                <w:szCs w:val="18"/>
              </w:rPr>
            </w:pPr>
            <w:r w:rsidRPr="00533ED3">
              <w:rPr>
                <w:rFonts w:ascii="Calibri"/>
                <w:b/>
                <w:sz w:val="18"/>
                <w:szCs w:val="18"/>
              </w:rPr>
              <w:t>Class</w:t>
            </w:r>
            <w:r w:rsidRPr="00533ED3">
              <w:rPr>
                <w:rFonts w:ascii="Calibri"/>
                <w:b/>
                <w:spacing w:val="-2"/>
                <w:sz w:val="18"/>
                <w:szCs w:val="18"/>
              </w:rPr>
              <w:t xml:space="preserve"> </w:t>
            </w:r>
            <w:r w:rsidRPr="00533ED3">
              <w:rPr>
                <w:rFonts w:ascii="Calibri"/>
                <w:b/>
                <w:spacing w:val="-5"/>
                <w:sz w:val="18"/>
                <w:szCs w:val="18"/>
              </w:rPr>
              <w:t>III</w:t>
            </w:r>
          </w:p>
        </w:tc>
        <w:tc>
          <w:tcPr>
            <w:tcW w:w="1980" w:type="dxa"/>
            <w:tcBorders>
              <w:top w:val="single" w:sz="12" w:space="0" w:color="auto"/>
            </w:tcBorders>
            <w:shd w:val="clear" w:color="auto" w:fill="D9D9D9"/>
            <w:vAlign w:val="center"/>
          </w:tcPr>
          <w:p w14:paraId="0A4AB687" w14:textId="77777777" w:rsidR="003962CF" w:rsidRPr="00533ED3" w:rsidRDefault="003962CF" w:rsidP="003962CF">
            <w:pPr>
              <w:pStyle w:val="TableParagraph"/>
              <w:spacing w:before="58"/>
              <w:ind w:left="-21"/>
              <w:jc w:val="center"/>
              <w:rPr>
                <w:rFonts w:ascii="Calibri"/>
                <w:b/>
                <w:sz w:val="18"/>
                <w:szCs w:val="18"/>
              </w:rPr>
            </w:pPr>
            <w:r w:rsidRPr="00533ED3">
              <w:rPr>
                <w:rFonts w:ascii="Calibri"/>
                <w:b/>
                <w:sz w:val="18"/>
                <w:szCs w:val="18"/>
              </w:rPr>
              <w:t>Class</w:t>
            </w:r>
            <w:r w:rsidRPr="00533ED3">
              <w:rPr>
                <w:rFonts w:ascii="Calibri"/>
                <w:b/>
                <w:spacing w:val="-2"/>
                <w:sz w:val="18"/>
                <w:szCs w:val="18"/>
              </w:rPr>
              <w:t xml:space="preserve"> </w:t>
            </w:r>
            <w:r w:rsidRPr="00533ED3">
              <w:rPr>
                <w:rFonts w:ascii="Calibri"/>
                <w:b/>
                <w:spacing w:val="-5"/>
                <w:sz w:val="18"/>
                <w:szCs w:val="18"/>
              </w:rPr>
              <w:t>IV</w:t>
            </w:r>
          </w:p>
        </w:tc>
        <w:tc>
          <w:tcPr>
            <w:tcW w:w="1890" w:type="dxa"/>
            <w:tcBorders>
              <w:top w:val="single" w:sz="12" w:space="0" w:color="auto"/>
            </w:tcBorders>
            <w:shd w:val="clear" w:color="auto" w:fill="D9D9D9"/>
            <w:vAlign w:val="center"/>
          </w:tcPr>
          <w:p w14:paraId="6F490EEA" w14:textId="77777777" w:rsidR="003962CF" w:rsidRPr="00533ED3" w:rsidRDefault="003962CF" w:rsidP="003962CF">
            <w:pPr>
              <w:pStyle w:val="TableParagraph"/>
              <w:spacing w:before="58"/>
              <w:ind w:left="-21"/>
              <w:jc w:val="center"/>
              <w:rPr>
                <w:rFonts w:ascii="Calibri"/>
                <w:b/>
                <w:sz w:val="18"/>
                <w:szCs w:val="18"/>
              </w:rPr>
            </w:pPr>
            <w:r w:rsidRPr="00533ED3">
              <w:rPr>
                <w:rFonts w:ascii="Calibri"/>
                <w:b/>
                <w:sz w:val="18"/>
                <w:szCs w:val="18"/>
              </w:rPr>
              <w:t>Class</w:t>
            </w:r>
            <w:r w:rsidRPr="00533ED3">
              <w:rPr>
                <w:rFonts w:ascii="Calibri"/>
                <w:b/>
                <w:spacing w:val="-2"/>
                <w:sz w:val="18"/>
                <w:szCs w:val="18"/>
              </w:rPr>
              <w:t xml:space="preserve"> </w:t>
            </w:r>
            <w:r w:rsidRPr="00533ED3">
              <w:rPr>
                <w:rFonts w:ascii="Calibri"/>
                <w:b/>
                <w:spacing w:val="-10"/>
                <w:sz w:val="18"/>
                <w:szCs w:val="18"/>
              </w:rPr>
              <w:t>V</w:t>
            </w:r>
          </w:p>
        </w:tc>
      </w:tr>
      <w:tr w:rsidR="003962CF" w:rsidRPr="00533ED3" w14:paraId="2CE796CB" w14:textId="77777777" w:rsidTr="006C3D58">
        <w:trPr>
          <w:trHeight w:val="1242"/>
        </w:trPr>
        <w:tc>
          <w:tcPr>
            <w:tcW w:w="346" w:type="dxa"/>
            <w:vMerge w:val="restart"/>
            <w:tcBorders>
              <w:right w:val="single" w:sz="4" w:space="0" w:color="000000"/>
            </w:tcBorders>
            <w:vAlign w:val="center"/>
          </w:tcPr>
          <w:p w14:paraId="5D75CEF3" w14:textId="77777777" w:rsidR="003962CF" w:rsidRPr="00533ED3" w:rsidRDefault="003962CF" w:rsidP="000E72D1">
            <w:pPr>
              <w:pStyle w:val="TableParagraph"/>
              <w:ind w:left="-21"/>
              <w:jc w:val="center"/>
              <w:rPr>
                <w:sz w:val="18"/>
                <w:szCs w:val="18"/>
              </w:rPr>
            </w:pPr>
          </w:p>
          <w:p w14:paraId="0B91286E" w14:textId="77777777" w:rsidR="003962CF" w:rsidRPr="00533ED3" w:rsidRDefault="003962CF" w:rsidP="000E72D1">
            <w:pPr>
              <w:pStyle w:val="TableParagraph"/>
              <w:ind w:left="-21"/>
              <w:jc w:val="center"/>
              <w:rPr>
                <w:sz w:val="18"/>
                <w:szCs w:val="18"/>
              </w:rPr>
            </w:pPr>
          </w:p>
          <w:p w14:paraId="5AC8C9DE" w14:textId="77777777" w:rsidR="003962CF" w:rsidRPr="00533ED3" w:rsidRDefault="003962CF" w:rsidP="000E72D1">
            <w:pPr>
              <w:pStyle w:val="TableParagraph"/>
              <w:ind w:left="-21"/>
              <w:jc w:val="center"/>
              <w:rPr>
                <w:sz w:val="18"/>
                <w:szCs w:val="18"/>
              </w:rPr>
            </w:pPr>
          </w:p>
          <w:p w14:paraId="63F5358B" w14:textId="77777777" w:rsidR="003962CF" w:rsidRPr="00533ED3" w:rsidRDefault="003962CF" w:rsidP="000E72D1">
            <w:pPr>
              <w:pStyle w:val="TableParagraph"/>
              <w:ind w:left="-21"/>
              <w:jc w:val="center"/>
              <w:rPr>
                <w:sz w:val="18"/>
                <w:szCs w:val="18"/>
              </w:rPr>
            </w:pPr>
          </w:p>
          <w:p w14:paraId="511404EA" w14:textId="77777777" w:rsidR="003962CF" w:rsidRPr="00533ED3" w:rsidRDefault="003962CF" w:rsidP="000E72D1">
            <w:pPr>
              <w:pStyle w:val="TableParagraph"/>
              <w:ind w:left="-21"/>
              <w:jc w:val="center"/>
              <w:rPr>
                <w:sz w:val="18"/>
                <w:szCs w:val="18"/>
              </w:rPr>
            </w:pPr>
          </w:p>
          <w:p w14:paraId="080D62AC" w14:textId="77777777" w:rsidR="003962CF" w:rsidRPr="00533ED3" w:rsidRDefault="003962CF" w:rsidP="000E72D1">
            <w:pPr>
              <w:pStyle w:val="TableParagraph"/>
              <w:spacing w:before="57"/>
              <w:ind w:left="-21"/>
              <w:jc w:val="center"/>
              <w:rPr>
                <w:sz w:val="18"/>
                <w:szCs w:val="18"/>
              </w:rPr>
            </w:pPr>
          </w:p>
          <w:p w14:paraId="048F15EA" w14:textId="77777777" w:rsidR="003962CF" w:rsidRPr="00533ED3" w:rsidRDefault="003962CF" w:rsidP="000E72D1">
            <w:pPr>
              <w:pStyle w:val="TableParagraph"/>
              <w:ind w:left="-21"/>
              <w:jc w:val="center"/>
              <w:rPr>
                <w:rFonts w:ascii="Calibri"/>
                <w:b/>
                <w:sz w:val="18"/>
                <w:szCs w:val="18"/>
              </w:rPr>
            </w:pPr>
            <w:r w:rsidRPr="00533ED3">
              <w:rPr>
                <w:rFonts w:ascii="Calibri"/>
                <w:b/>
                <w:spacing w:val="-10"/>
                <w:sz w:val="18"/>
                <w:szCs w:val="18"/>
              </w:rPr>
              <w:t>A</w:t>
            </w:r>
          </w:p>
        </w:tc>
        <w:tc>
          <w:tcPr>
            <w:tcW w:w="1439" w:type="dxa"/>
            <w:vMerge w:val="restart"/>
            <w:tcBorders>
              <w:left w:val="single" w:sz="4" w:space="0" w:color="000000"/>
              <w:right w:val="single" w:sz="4" w:space="0" w:color="000000"/>
            </w:tcBorders>
            <w:vAlign w:val="center"/>
          </w:tcPr>
          <w:p w14:paraId="0C38CA7D" w14:textId="77777777" w:rsidR="003962CF" w:rsidRPr="00533ED3" w:rsidRDefault="003962CF" w:rsidP="000E72D1">
            <w:pPr>
              <w:pStyle w:val="TableParagraph"/>
              <w:jc w:val="center"/>
              <w:rPr>
                <w:rFonts w:ascii="Calibri" w:hAnsi="Calibri"/>
                <w:b/>
                <w:sz w:val="18"/>
                <w:szCs w:val="18"/>
              </w:rPr>
            </w:pPr>
            <w:r w:rsidRPr="00533ED3">
              <w:rPr>
                <w:rFonts w:ascii="Calibri" w:hAnsi="Calibri"/>
                <w:b/>
                <w:spacing w:val="-2"/>
                <w:sz w:val="18"/>
                <w:szCs w:val="18"/>
              </w:rPr>
              <w:t xml:space="preserve">Disciplines </w:t>
            </w:r>
            <w:r w:rsidRPr="00533ED3">
              <w:rPr>
                <w:rFonts w:ascii="Calibri" w:hAnsi="Calibri"/>
                <w:b/>
                <w:sz w:val="18"/>
                <w:szCs w:val="18"/>
              </w:rPr>
              <w:t>Requiring</w:t>
            </w:r>
            <w:r w:rsidRPr="00533ED3">
              <w:rPr>
                <w:rFonts w:ascii="Calibri" w:hAnsi="Calibri"/>
                <w:b/>
                <w:spacing w:val="-13"/>
                <w:sz w:val="18"/>
                <w:szCs w:val="18"/>
              </w:rPr>
              <w:t xml:space="preserve"> </w:t>
            </w:r>
            <w:r w:rsidRPr="00533ED3">
              <w:rPr>
                <w:rFonts w:ascii="Calibri" w:hAnsi="Calibri"/>
                <w:b/>
                <w:sz w:val="18"/>
                <w:szCs w:val="18"/>
              </w:rPr>
              <w:t xml:space="preserve">a </w:t>
            </w:r>
            <w:r w:rsidRPr="00533ED3">
              <w:rPr>
                <w:rFonts w:ascii="Calibri" w:hAnsi="Calibri"/>
                <w:b/>
                <w:spacing w:val="-2"/>
                <w:sz w:val="18"/>
                <w:szCs w:val="18"/>
              </w:rPr>
              <w:t>Master’s Degree</w:t>
            </w:r>
          </w:p>
        </w:tc>
        <w:tc>
          <w:tcPr>
            <w:tcW w:w="1350" w:type="dxa"/>
            <w:vMerge w:val="restart"/>
            <w:tcBorders>
              <w:left w:val="single" w:sz="4" w:space="0" w:color="000000"/>
              <w:right w:val="single" w:sz="4" w:space="0" w:color="000000"/>
            </w:tcBorders>
            <w:vAlign w:val="center"/>
          </w:tcPr>
          <w:p w14:paraId="66A8F854" w14:textId="77777777" w:rsidR="003962CF" w:rsidRPr="00533ED3" w:rsidRDefault="003962CF" w:rsidP="000E72D1">
            <w:pPr>
              <w:pStyle w:val="TableParagraph"/>
              <w:jc w:val="center"/>
              <w:rPr>
                <w:rFonts w:ascii="Calibri"/>
                <w:sz w:val="18"/>
                <w:szCs w:val="18"/>
              </w:rPr>
            </w:pPr>
            <w:r w:rsidRPr="00533ED3">
              <w:rPr>
                <w:rFonts w:ascii="Calibri"/>
                <w:sz w:val="18"/>
                <w:szCs w:val="18"/>
              </w:rPr>
              <w:t xml:space="preserve">No degree </w:t>
            </w:r>
            <w:r w:rsidRPr="00533ED3">
              <w:rPr>
                <w:rFonts w:ascii="Calibri"/>
                <w:spacing w:val="-2"/>
                <w:sz w:val="18"/>
                <w:szCs w:val="18"/>
              </w:rPr>
              <w:t xml:space="preserve">(Qualified </w:t>
            </w:r>
            <w:r w:rsidRPr="00533ED3">
              <w:rPr>
                <w:rFonts w:ascii="Calibri"/>
                <w:spacing w:val="-4"/>
                <w:sz w:val="18"/>
                <w:szCs w:val="18"/>
              </w:rPr>
              <w:t xml:space="preserve">under </w:t>
            </w:r>
            <w:r w:rsidRPr="00533ED3">
              <w:rPr>
                <w:rFonts w:ascii="Calibri"/>
                <w:spacing w:val="-2"/>
                <w:sz w:val="18"/>
                <w:szCs w:val="18"/>
              </w:rPr>
              <w:t>equivalency)</w:t>
            </w:r>
          </w:p>
        </w:tc>
        <w:tc>
          <w:tcPr>
            <w:tcW w:w="1530" w:type="dxa"/>
            <w:vMerge w:val="restart"/>
            <w:tcBorders>
              <w:left w:val="single" w:sz="4" w:space="0" w:color="000000"/>
              <w:right w:val="single" w:sz="4" w:space="0" w:color="000000"/>
            </w:tcBorders>
            <w:vAlign w:val="center"/>
          </w:tcPr>
          <w:p w14:paraId="603C37F2" w14:textId="77777777" w:rsidR="003962CF" w:rsidRPr="00533ED3" w:rsidRDefault="003962CF" w:rsidP="000E72D1">
            <w:pPr>
              <w:pStyle w:val="TableParagraph"/>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tc>
        <w:tc>
          <w:tcPr>
            <w:tcW w:w="1980" w:type="dxa"/>
            <w:tcBorders>
              <w:left w:val="single" w:sz="4" w:space="0" w:color="000000"/>
              <w:bottom w:val="single" w:sz="4" w:space="0" w:color="000000"/>
              <w:right w:val="single" w:sz="4" w:space="0" w:color="000000"/>
            </w:tcBorders>
            <w:vAlign w:val="center"/>
          </w:tcPr>
          <w:p w14:paraId="013B1C94" w14:textId="77777777" w:rsidR="003962CF" w:rsidRPr="00533ED3" w:rsidRDefault="003962CF" w:rsidP="000E72D1">
            <w:pPr>
              <w:pStyle w:val="TableParagraph"/>
              <w:spacing w:before="99"/>
              <w:ind w:left="-21"/>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p w14:paraId="53C40F30" w14:textId="77777777" w:rsidR="003962CF" w:rsidRPr="00533ED3" w:rsidRDefault="003962CF" w:rsidP="000E72D1">
            <w:pPr>
              <w:pStyle w:val="TableParagraph"/>
              <w:spacing w:before="16"/>
              <w:ind w:left="-21"/>
              <w:jc w:val="center"/>
              <w:rPr>
                <w:sz w:val="18"/>
                <w:szCs w:val="18"/>
              </w:rPr>
            </w:pPr>
          </w:p>
          <w:p w14:paraId="238791D6" w14:textId="77777777" w:rsidR="003962CF" w:rsidRPr="00533ED3" w:rsidRDefault="003962CF" w:rsidP="000E72D1">
            <w:pPr>
              <w:pStyle w:val="TableParagraph"/>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533ED3">
              <w:rPr>
                <w:rFonts w:ascii="Calibri" w:hAnsi="Calibri"/>
                <w:sz w:val="18"/>
                <w:szCs w:val="18"/>
              </w:rPr>
              <w:t>30</w:t>
            </w:r>
            <w:r w:rsidRPr="00533ED3">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subsequent to Master’s Degree</w:t>
            </w:r>
          </w:p>
        </w:tc>
        <w:tc>
          <w:tcPr>
            <w:tcW w:w="1980" w:type="dxa"/>
            <w:tcBorders>
              <w:left w:val="single" w:sz="4" w:space="0" w:color="000000"/>
              <w:bottom w:val="single" w:sz="4" w:space="0" w:color="000000"/>
              <w:right w:val="single" w:sz="4" w:space="0" w:color="000000"/>
            </w:tcBorders>
            <w:vAlign w:val="center"/>
          </w:tcPr>
          <w:p w14:paraId="22F2852D" w14:textId="77777777" w:rsidR="003962CF" w:rsidRPr="00533ED3" w:rsidRDefault="003962CF" w:rsidP="000E72D1">
            <w:pPr>
              <w:pStyle w:val="TableParagraph"/>
              <w:spacing w:before="99"/>
              <w:ind w:left="-21"/>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p w14:paraId="4CEBDF4C" w14:textId="77777777" w:rsidR="003962CF" w:rsidRPr="00533ED3" w:rsidRDefault="003962CF" w:rsidP="000E72D1">
            <w:pPr>
              <w:pStyle w:val="TableParagraph"/>
              <w:spacing w:before="16"/>
              <w:ind w:left="-21"/>
              <w:jc w:val="center"/>
              <w:rPr>
                <w:sz w:val="18"/>
                <w:szCs w:val="18"/>
              </w:rPr>
            </w:pPr>
          </w:p>
          <w:p w14:paraId="0FE2392F" w14:textId="77777777" w:rsidR="003962CF" w:rsidRPr="00533ED3" w:rsidRDefault="003962CF" w:rsidP="000E72D1">
            <w:pPr>
              <w:pStyle w:val="TableParagraph"/>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533ED3">
              <w:rPr>
                <w:rFonts w:ascii="Calibri" w:hAnsi="Calibri"/>
                <w:sz w:val="18"/>
                <w:szCs w:val="18"/>
              </w:rPr>
              <w:t>45</w:t>
            </w:r>
            <w:r w:rsidRPr="00533ED3">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subsequent to Master’s Degree</w:t>
            </w:r>
          </w:p>
        </w:tc>
        <w:tc>
          <w:tcPr>
            <w:tcW w:w="1890" w:type="dxa"/>
            <w:tcBorders>
              <w:left w:val="single" w:sz="4" w:space="0" w:color="000000"/>
              <w:bottom w:val="single" w:sz="4" w:space="0" w:color="000000"/>
            </w:tcBorders>
            <w:vAlign w:val="center"/>
          </w:tcPr>
          <w:p w14:paraId="74B879FE" w14:textId="77777777" w:rsidR="003962CF" w:rsidRPr="00533ED3" w:rsidRDefault="003962CF" w:rsidP="000E72D1">
            <w:pPr>
              <w:pStyle w:val="TableParagraph"/>
              <w:spacing w:before="99"/>
              <w:ind w:left="-21"/>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p w14:paraId="642CEEC5" w14:textId="77777777" w:rsidR="003962CF" w:rsidRPr="00533ED3" w:rsidRDefault="003962CF" w:rsidP="000E72D1">
            <w:pPr>
              <w:pStyle w:val="TableParagraph"/>
              <w:spacing w:before="16"/>
              <w:ind w:left="-21"/>
              <w:jc w:val="center"/>
              <w:rPr>
                <w:sz w:val="18"/>
                <w:szCs w:val="18"/>
              </w:rPr>
            </w:pPr>
          </w:p>
          <w:p w14:paraId="2AD0F22E" w14:textId="77777777" w:rsidR="003962CF" w:rsidRPr="00533ED3" w:rsidRDefault="003962CF" w:rsidP="000E72D1">
            <w:pPr>
              <w:pStyle w:val="TableParagraph"/>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533ED3">
              <w:rPr>
                <w:rFonts w:ascii="Calibri" w:hAnsi="Calibri"/>
                <w:sz w:val="18"/>
                <w:szCs w:val="18"/>
              </w:rPr>
              <w:t>60</w:t>
            </w:r>
            <w:r w:rsidRPr="00533ED3">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subsequent to Master’s Degree</w:t>
            </w:r>
          </w:p>
        </w:tc>
      </w:tr>
      <w:tr w:rsidR="003962CF" w:rsidRPr="00533ED3" w14:paraId="11DCD429" w14:textId="77777777" w:rsidTr="000E72D1">
        <w:trPr>
          <w:trHeight w:val="1182"/>
        </w:trPr>
        <w:tc>
          <w:tcPr>
            <w:tcW w:w="346" w:type="dxa"/>
            <w:vMerge/>
            <w:tcBorders>
              <w:top w:val="nil"/>
              <w:right w:val="single" w:sz="4" w:space="0" w:color="000000"/>
            </w:tcBorders>
            <w:vAlign w:val="center"/>
          </w:tcPr>
          <w:p w14:paraId="4B90B98B" w14:textId="77777777" w:rsidR="003962CF" w:rsidRPr="00533ED3" w:rsidRDefault="003962CF" w:rsidP="000E72D1">
            <w:pPr>
              <w:ind w:left="-21"/>
              <w:jc w:val="center"/>
              <w:rPr>
                <w:sz w:val="18"/>
                <w:szCs w:val="18"/>
              </w:rPr>
            </w:pPr>
          </w:p>
        </w:tc>
        <w:tc>
          <w:tcPr>
            <w:tcW w:w="1439" w:type="dxa"/>
            <w:vMerge/>
            <w:tcBorders>
              <w:top w:val="nil"/>
              <w:left w:val="single" w:sz="4" w:space="0" w:color="000000"/>
              <w:right w:val="single" w:sz="4" w:space="0" w:color="000000"/>
            </w:tcBorders>
            <w:vAlign w:val="center"/>
          </w:tcPr>
          <w:p w14:paraId="0A2AF47F" w14:textId="77777777" w:rsidR="003962CF" w:rsidRPr="00533ED3" w:rsidRDefault="003962CF" w:rsidP="000E72D1">
            <w:pPr>
              <w:ind w:left="-21"/>
              <w:jc w:val="center"/>
              <w:rPr>
                <w:sz w:val="18"/>
                <w:szCs w:val="18"/>
              </w:rPr>
            </w:pPr>
          </w:p>
        </w:tc>
        <w:tc>
          <w:tcPr>
            <w:tcW w:w="1350" w:type="dxa"/>
            <w:vMerge/>
            <w:tcBorders>
              <w:top w:val="nil"/>
              <w:left w:val="single" w:sz="4" w:space="0" w:color="000000"/>
              <w:right w:val="single" w:sz="4" w:space="0" w:color="000000"/>
            </w:tcBorders>
            <w:vAlign w:val="center"/>
          </w:tcPr>
          <w:p w14:paraId="2CF26E4D" w14:textId="77777777" w:rsidR="003962CF" w:rsidRPr="00533ED3" w:rsidRDefault="003962CF" w:rsidP="000E72D1">
            <w:pPr>
              <w:ind w:left="-21"/>
              <w:jc w:val="center"/>
              <w:rPr>
                <w:sz w:val="18"/>
                <w:szCs w:val="18"/>
              </w:rPr>
            </w:pPr>
          </w:p>
        </w:tc>
        <w:tc>
          <w:tcPr>
            <w:tcW w:w="1530" w:type="dxa"/>
            <w:vMerge/>
            <w:tcBorders>
              <w:top w:val="nil"/>
              <w:left w:val="single" w:sz="4" w:space="0" w:color="000000"/>
              <w:right w:val="single" w:sz="4" w:space="0" w:color="000000"/>
            </w:tcBorders>
            <w:vAlign w:val="center"/>
          </w:tcPr>
          <w:p w14:paraId="6B7E425B" w14:textId="77777777" w:rsidR="003962CF" w:rsidRPr="00533ED3" w:rsidRDefault="003962CF" w:rsidP="000E72D1">
            <w:pPr>
              <w:ind w:left="-21"/>
              <w:jc w:val="center"/>
              <w:rPr>
                <w:sz w:val="18"/>
                <w:szCs w:val="18"/>
              </w:rPr>
            </w:pPr>
          </w:p>
        </w:tc>
        <w:tc>
          <w:tcPr>
            <w:tcW w:w="1980" w:type="dxa"/>
            <w:vMerge w:val="restart"/>
            <w:tcBorders>
              <w:top w:val="single" w:sz="4" w:space="0" w:color="000000"/>
              <w:left w:val="single" w:sz="4" w:space="0" w:color="000000"/>
              <w:right w:val="single" w:sz="4" w:space="0" w:color="000000"/>
            </w:tcBorders>
            <w:vAlign w:val="center"/>
          </w:tcPr>
          <w:p w14:paraId="63F44D11" w14:textId="77777777" w:rsidR="003962CF" w:rsidRPr="00533ED3" w:rsidRDefault="003962CF" w:rsidP="000E72D1">
            <w:pPr>
              <w:pStyle w:val="TableParagraph"/>
              <w:ind w:left="-21"/>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p w14:paraId="2E3D68E8" w14:textId="77777777" w:rsidR="003962CF" w:rsidRPr="00533ED3" w:rsidRDefault="003962CF" w:rsidP="000E72D1">
            <w:pPr>
              <w:pStyle w:val="TableParagraph"/>
              <w:spacing w:before="18"/>
              <w:ind w:left="-21"/>
              <w:jc w:val="center"/>
              <w:rPr>
                <w:sz w:val="18"/>
                <w:szCs w:val="18"/>
              </w:rPr>
            </w:pPr>
          </w:p>
          <w:p w14:paraId="04EE5D0F" w14:textId="77777777" w:rsidR="003962CF" w:rsidRPr="00533ED3" w:rsidRDefault="003962CF" w:rsidP="000E72D1">
            <w:pPr>
              <w:pStyle w:val="TableParagraph"/>
              <w:spacing w:line="237" w:lineRule="auto"/>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533ED3">
              <w:rPr>
                <w:rFonts w:ascii="Calibri" w:hAnsi="Calibri"/>
                <w:sz w:val="18"/>
                <w:szCs w:val="18"/>
              </w:rPr>
              <w:t>60</w:t>
            </w:r>
            <w:r w:rsidRPr="00533ED3">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subsequent to Bachelor’s Degree</w:t>
            </w:r>
          </w:p>
        </w:tc>
        <w:tc>
          <w:tcPr>
            <w:tcW w:w="1980" w:type="dxa"/>
            <w:vMerge w:val="restart"/>
            <w:tcBorders>
              <w:top w:val="single" w:sz="4" w:space="0" w:color="000000"/>
              <w:left w:val="single" w:sz="4" w:space="0" w:color="000000"/>
              <w:right w:val="single" w:sz="4" w:space="0" w:color="000000"/>
            </w:tcBorders>
            <w:vAlign w:val="center"/>
          </w:tcPr>
          <w:p w14:paraId="3F1889AC" w14:textId="77777777" w:rsidR="003962CF" w:rsidRPr="00533ED3" w:rsidRDefault="003962CF" w:rsidP="000E72D1">
            <w:pPr>
              <w:pStyle w:val="TableParagraph"/>
              <w:ind w:left="-21"/>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p w14:paraId="2B665B5C" w14:textId="77777777" w:rsidR="003962CF" w:rsidRPr="00533ED3" w:rsidRDefault="003962CF" w:rsidP="000E72D1">
            <w:pPr>
              <w:pStyle w:val="TableParagraph"/>
              <w:spacing w:before="16"/>
              <w:ind w:left="-21"/>
              <w:jc w:val="center"/>
              <w:rPr>
                <w:sz w:val="18"/>
                <w:szCs w:val="18"/>
              </w:rPr>
            </w:pPr>
          </w:p>
          <w:p w14:paraId="10CBA407" w14:textId="77777777" w:rsidR="003962CF" w:rsidRPr="00533ED3" w:rsidRDefault="003962CF" w:rsidP="000E72D1">
            <w:pPr>
              <w:pStyle w:val="TableParagraph"/>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533ED3">
              <w:rPr>
                <w:rFonts w:ascii="Calibri" w:hAnsi="Calibri"/>
                <w:sz w:val="18"/>
                <w:szCs w:val="18"/>
              </w:rPr>
              <w:t>75</w:t>
            </w:r>
            <w:r w:rsidRPr="00533ED3">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subsequent to Bachelor’s Degree</w:t>
            </w:r>
          </w:p>
        </w:tc>
        <w:tc>
          <w:tcPr>
            <w:tcW w:w="1890" w:type="dxa"/>
            <w:tcBorders>
              <w:top w:val="single" w:sz="4" w:space="0" w:color="000000"/>
              <w:left w:val="single" w:sz="4" w:space="0" w:color="000000"/>
              <w:bottom w:val="single" w:sz="4" w:space="0" w:color="000000"/>
            </w:tcBorders>
            <w:vAlign w:val="center"/>
          </w:tcPr>
          <w:p w14:paraId="6F605E95" w14:textId="77777777" w:rsidR="003962CF" w:rsidRPr="00533ED3" w:rsidRDefault="003962CF" w:rsidP="000E72D1">
            <w:pPr>
              <w:pStyle w:val="TableParagraph"/>
              <w:spacing w:before="54"/>
              <w:ind w:left="-21"/>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p w14:paraId="5F196340" w14:textId="77777777" w:rsidR="003962CF" w:rsidRPr="00533ED3" w:rsidRDefault="003962CF" w:rsidP="000E72D1">
            <w:pPr>
              <w:pStyle w:val="TableParagraph"/>
              <w:spacing w:before="13"/>
              <w:ind w:left="-21"/>
              <w:jc w:val="center"/>
              <w:rPr>
                <w:sz w:val="18"/>
                <w:szCs w:val="18"/>
              </w:rPr>
            </w:pPr>
          </w:p>
          <w:p w14:paraId="6C018875" w14:textId="77777777" w:rsidR="003962CF" w:rsidRPr="00533ED3" w:rsidRDefault="003962CF" w:rsidP="000E72D1">
            <w:pPr>
              <w:pStyle w:val="TableParagraph"/>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533ED3">
              <w:rPr>
                <w:rFonts w:ascii="Calibri" w:hAnsi="Calibri"/>
                <w:sz w:val="18"/>
                <w:szCs w:val="18"/>
              </w:rPr>
              <w:t>90</w:t>
            </w:r>
            <w:r w:rsidRPr="00533ED3">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subsequent to Bachelor’s Degree</w:t>
            </w:r>
          </w:p>
        </w:tc>
      </w:tr>
      <w:tr w:rsidR="003962CF" w:rsidRPr="00533ED3" w14:paraId="5D73126D" w14:textId="77777777" w:rsidTr="000E72D1">
        <w:trPr>
          <w:trHeight w:val="910"/>
        </w:trPr>
        <w:tc>
          <w:tcPr>
            <w:tcW w:w="346" w:type="dxa"/>
            <w:vMerge/>
            <w:tcBorders>
              <w:top w:val="nil"/>
              <w:right w:val="single" w:sz="4" w:space="0" w:color="000000"/>
            </w:tcBorders>
            <w:vAlign w:val="center"/>
          </w:tcPr>
          <w:p w14:paraId="5FC3F2D9" w14:textId="77777777" w:rsidR="003962CF" w:rsidRPr="00533ED3" w:rsidRDefault="003962CF" w:rsidP="000E72D1">
            <w:pPr>
              <w:ind w:left="-21"/>
              <w:jc w:val="center"/>
              <w:rPr>
                <w:sz w:val="18"/>
                <w:szCs w:val="18"/>
              </w:rPr>
            </w:pPr>
          </w:p>
        </w:tc>
        <w:tc>
          <w:tcPr>
            <w:tcW w:w="1439" w:type="dxa"/>
            <w:vMerge/>
            <w:tcBorders>
              <w:top w:val="nil"/>
              <w:left w:val="single" w:sz="4" w:space="0" w:color="000000"/>
              <w:right w:val="single" w:sz="4" w:space="0" w:color="000000"/>
            </w:tcBorders>
            <w:vAlign w:val="center"/>
          </w:tcPr>
          <w:p w14:paraId="7B485362" w14:textId="77777777" w:rsidR="003962CF" w:rsidRPr="00533ED3" w:rsidRDefault="003962CF" w:rsidP="000E72D1">
            <w:pPr>
              <w:ind w:left="-21"/>
              <w:jc w:val="center"/>
              <w:rPr>
                <w:sz w:val="18"/>
                <w:szCs w:val="18"/>
              </w:rPr>
            </w:pPr>
          </w:p>
        </w:tc>
        <w:tc>
          <w:tcPr>
            <w:tcW w:w="1350" w:type="dxa"/>
            <w:vMerge/>
            <w:tcBorders>
              <w:top w:val="nil"/>
              <w:left w:val="single" w:sz="4" w:space="0" w:color="000000"/>
              <w:right w:val="single" w:sz="4" w:space="0" w:color="000000"/>
            </w:tcBorders>
            <w:vAlign w:val="center"/>
          </w:tcPr>
          <w:p w14:paraId="20B3CDAA" w14:textId="77777777" w:rsidR="003962CF" w:rsidRPr="00533ED3" w:rsidRDefault="003962CF" w:rsidP="000E72D1">
            <w:pPr>
              <w:ind w:left="-21"/>
              <w:jc w:val="center"/>
              <w:rPr>
                <w:sz w:val="18"/>
                <w:szCs w:val="18"/>
              </w:rPr>
            </w:pPr>
          </w:p>
        </w:tc>
        <w:tc>
          <w:tcPr>
            <w:tcW w:w="1530" w:type="dxa"/>
            <w:vMerge/>
            <w:tcBorders>
              <w:top w:val="nil"/>
              <w:left w:val="single" w:sz="4" w:space="0" w:color="000000"/>
              <w:right w:val="single" w:sz="4" w:space="0" w:color="000000"/>
            </w:tcBorders>
            <w:vAlign w:val="center"/>
          </w:tcPr>
          <w:p w14:paraId="2CE5BE5D" w14:textId="77777777" w:rsidR="003962CF" w:rsidRPr="00533ED3" w:rsidRDefault="003962CF" w:rsidP="000E72D1">
            <w:pPr>
              <w:ind w:left="-21"/>
              <w:jc w:val="center"/>
              <w:rPr>
                <w:sz w:val="18"/>
                <w:szCs w:val="18"/>
              </w:rPr>
            </w:pPr>
          </w:p>
        </w:tc>
        <w:tc>
          <w:tcPr>
            <w:tcW w:w="1980" w:type="dxa"/>
            <w:vMerge/>
            <w:tcBorders>
              <w:top w:val="nil"/>
              <w:left w:val="single" w:sz="4" w:space="0" w:color="000000"/>
              <w:right w:val="single" w:sz="4" w:space="0" w:color="000000"/>
            </w:tcBorders>
            <w:vAlign w:val="center"/>
          </w:tcPr>
          <w:p w14:paraId="04C4B3D4" w14:textId="77777777" w:rsidR="003962CF" w:rsidRPr="00533ED3" w:rsidRDefault="003962CF" w:rsidP="000E72D1">
            <w:pPr>
              <w:ind w:left="-21"/>
              <w:jc w:val="center"/>
              <w:rPr>
                <w:sz w:val="18"/>
                <w:szCs w:val="18"/>
              </w:rPr>
            </w:pPr>
          </w:p>
        </w:tc>
        <w:tc>
          <w:tcPr>
            <w:tcW w:w="1980" w:type="dxa"/>
            <w:vMerge/>
            <w:tcBorders>
              <w:top w:val="nil"/>
              <w:left w:val="single" w:sz="4" w:space="0" w:color="000000"/>
              <w:right w:val="single" w:sz="4" w:space="0" w:color="000000"/>
            </w:tcBorders>
            <w:vAlign w:val="center"/>
          </w:tcPr>
          <w:p w14:paraId="09338EC8" w14:textId="77777777" w:rsidR="003962CF" w:rsidRPr="00533ED3" w:rsidRDefault="003962CF" w:rsidP="000E72D1">
            <w:pPr>
              <w:ind w:left="-21"/>
              <w:jc w:val="center"/>
              <w:rPr>
                <w:sz w:val="18"/>
                <w:szCs w:val="18"/>
              </w:rPr>
            </w:pPr>
          </w:p>
        </w:tc>
        <w:tc>
          <w:tcPr>
            <w:tcW w:w="1890" w:type="dxa"/>
            <w:tcBorders>
              <w:top w:val="single" w:sz="4" w:space="0" w:color="000000"/>
              <w:left w:val="single" w:sz="4" w:space="0" w:color="000000"/>
            </w:tcBorders>
            <w:vAlign w:val="center"/>
          </w:tcPr>
          <w:p w14:paraId="19F93C11" w14:textId="77777777" w:rsidR="003962CF" w:rsidRPr="00533ED3" w:rsidRDefault="003962CF" w:rsidP="000E72D1">
            <w:pPr>
              <w:pStyle w:val="TableParagraph"/>
              <w:spacing w:before="46"/>
              <w:ind w:left="-21" w:firstLine="408"/>
              <w:jc w:val="center"/>
              <w:rPr>
                <w:rFonts w:ascii="Calibri"/>
                <w:sz w:val="18"/>
                <w:szCs w:val="18"/>
              </w:rPr>
            </w:pPr>
            <w:r w:rsidRPr="00533ED3">
              <w:rPr>
                <w:rFonts w:ascii="Calibri"/>
                <w:spacing w:val="-2"/>
                <w:sz w:val="18"/>
                <w:szCs w:val="18"/>
              </w:rPr>
              <w:t xml:space="preserve">Doctorate/ </w:t>
            </w:r>
            <w:r w:rsidRPr="00533ED3">
              <w:rPr>
                <w:rFonts w:ascii="Calibri"/>
                <w:sz w:val="18"/>
                <w:szCs w:val="18"/>
              </w:rPr>
              <w:t>Master</w:t>
            </w:r>
            <w:r w:rsidRPr="00533ED3">
              <w:rPr>
                <w:rFonts w:ascii="Calibri"/>
                <w:spacing w:val="-13"/>
                <w:sz w:val="18"/>
                <w:szCs w:val="18"/>
              </w:rPr>
              <w:t xml:space="preserve"> </w:t>
            </w:r>
            <w:r w:rsidRPr="00533ED3">
              <w:rPr>
                <w:rFonts w:ascii="Calibri"/>
                <w:sz w:val="18"/>
                <w:szCs w:val="18"/>
              </w:rPr>
              <w:t>of</w:t>
            </w:r>
            <w:r w:rsidRPr="00533ED3">
              <w:rPr>
                <w:rFonts w:ascii="Calibri"/>
                <w:spacing w:val="-12"/>
                <w:sz w:val="18"/>
                <w:szCs w:val="18"/>
              </w:rPr>
              <w:t xml:space="preserve"> </w:t>
            </w:r>
            <w:r w:rsidRPr="00533ED3">
              <w:rPr>
                <w:rFonts w:ascii="Calibri"/>
                <w:sz w:val="18"/>
                <w:szCs w:val="18"/>
              </w:rPr>
              <w:t>Fine</w:t>
            </w:r>
            <w:r w:rsidRPr="00533ED3">
              <w:rPr>
                <w:rFonts w:ascii="Calibri"/>
                <w:spacing w:val="-12"/>
                <w:sz w:val="18"/>
                <w:szCs w:val="18"/>
              </w:rPr>
              <w:t xml:space="preserve"> </w:t>
            </w:r>
            <w:r w:rsidRPr="00533ED3">
              <w:rPr>
                <w:rFonts w:ascii="Calibri"/>
                <w:sz w:val="18"/>
                <w:szCs w:val="18"/>
              </w:rPr>
              <w:t>Arts/</w:t>
            </w:r>
          </w:p>
          <w:p w14:paraId="09820E81" w14:textId="77777777" w:rsidR="003962CF" w:rsidRPr="00533ED3" w:rsidRDefault="003962CF" w:rsidP="000E72D1">
            <w:pPr>
              <w:pStyle w:val="TableParagraph"/>
              <w:spacing w:before="1"/>
              <w:ind w:left="-21"/>
              <w:jc w:val="center"/>
              <w:rPr>
                <w:rFonts w:ascii="Calibri"/>
                <w:sz w:val="18"/>
                <w:szCs w:val="18"/>
              </w:rPr>
            </w:pPr>
            <w:r w:rsidRPr="00533ED3">
              <w:rPr>
                <w:rFonts w:ascii="Calibri"/>
                <w:sz w:val="18"/>
                <w:szCs w:val="18"/>
              </w:rPr>
              <w:t>Juris</w:t>
            </w:r>
            <w:r w:rsidRPr="00533ED3">
              <w:rPr>
                <w:rFonts w:ascii="Calibri"/>
                <w:spacing w:val="-4"/>
                <w:sz w:val="18"/>
                <w:szCs w:val="18"/>
              </w:rPr>
              <w:t xml:space="preserve"> </w:t>
            </w:r>
            <w:r w:rsidRPr="00533ED3">
              <w:rPr>
                <w:rFonts w:ascii="Calibri"/>
                <w:spacing w:val="-2"/>
                <w:sz w:val="18"/>
                <w:szCs w:val="18"/>
              </w:rPr>
              <w:t>Doctorate</w:t>
            </w:r>
          </w:p>
        </w:tc>
      </w:tr>
      <w:tr w:rsidR="000E72D1" w:rsidRPr="00533ED3" w14:paraId="7788E482" w14:textId="77777777" w:rsidTr="006C3D58">
        <w:trPr>
          <w:trHeight w:val="1782"/>
        </w:trPr>
        <w:tc>
          <w:tcPr>
            <w:tcW w:w="346" w:type="dxa"/>
            <w:vMerge w:val="restart"/>
            <w:tcBorders>
              <w:right w:val="single" w:sz="4" w:space="0" w:color="000000"/>
            </w:tcBorders>
            <w:vAlign w:val="center"/>
          </w:tcPr>
          <w:p w14:paraId="2296B5D8" w14:textId="77777777" w:rsidR="000E72D1" w:rsidRPr="00533ED3" w:rsidRDefault="000E72D1" w:rsidP="000E72D1">
            <w:pPr>
              <w:pStyle w:val="TableParagraph"/>
              <w:ind w:left="-21"/>
              <w:jc w:val="center"/>
              <w:rPr>
                <w:sz w:val="18"/>
                <w:szCs w:val="18"/>
              </w:rPr>
            </w:pPr>
          </w:p>
          <w:p w14:paraId="0ACAD592" w14:textId="77777777" w:rsidR="000E72D1" w:rsidRPr="00533ED3" w:rsidRDefault="000E72D1" w:rsidP="000E72D1">
            <w:pPr>
              <w:pStyle w:val="TableParagraph"/>
              <w:ind w:left="-21"/>
              <w:jc w:val="center"/>
              <w:rPr>
                <w:sz w:val="18"/>
                <w:szCs w:val="18"/>
              </w:rPr>
            </w:pPr>
          </w:p>
          <w:p w14:paraId="226FFB10" w14:textId="77777777" w:rsidR="000E72D1" w:rsidRPr="00533ED3" w:rsidRDefault="000E72D1" w:rsidP="000E72D1">
            <w:pPr>
              <w:pStyle w:val="TableParagraph"/>
              <w:ind w:left="-21"/>
              <w:jc w:val="center"/>
              <w:rPr>
                <w:sz w:val="18"/>
                <w:szCs w:val="18"/>
              </w:rPr>
            </w:pPr>
          </w:p>
          <w:p w14:paraId="3CFF510E" w14:textId="77777777" w:rsidR="000E72D1" w:rsidRPr="00533ED3" w:rsidRDefault="000E72D1" w:rsidP="000E72D1">
            <w:pPr>
              <w:pStyle w:val="TableParagraph"/>
              <w:ind w:left="-21"/>
              <w:jc w:val="center"/>
              <w:rPr>
                <w:sz w:val="18"/>
                <w:szCs w:val="18"/>
              </w:rPr>
            </w:pPr>
          </w:p>
          <w:p w14:paraId="29D5616D" w14:textId="77777777" w:rsidR="000E72D1" w:rsidRPr="00533ED3" w:rsidRDefault="000E72D1" w:rsidP="000E72D1">
            <w:pPr>
              <w:pStyle w:val="TableParagraph"/>
              <w:ind w:left="-21"/>
              <w:jc w:val="center"/>
              <w:rPr>
                <w:sz w:val="18"/>
                <w:szCs w:val="18"/>
              </w:rPr>
            </w:pPr>
          </w:p>
          <w:p w14:paraId="7A07562E" w14:textId="77777777" w:rsidR="000E72D1" w:rsidRPr="00533ED3" w:rsidRDefault="000E72D1" w:rsidP="000E72D1">
            <w:pPr>
              <w:pStyle w:val="TableParagraph"/>
              <w:ind w:left="-21"/>
              <w:jc w:val="center"/>
              <w:rPr>
                <w:sz w:val="18"/>
                <w:szCs w:val="18"/>
              </w:rPr>
            </w:pPr>
          </w:p>
          <w:p w14:paraId="06821CC6" w14:textId="77777777" w:rsidR="000E72D1" w:rsidRPr="00533ED3" w:rsidRDefault="000E72D1" w:rsidP="000E72D1">
            <w:pPr>
              <w:pStyle w:val="TableParagraph"/>
              <w:ind w:left="-21"/>
              <w:jc w:val="center"/>
              <w:rPr>
                <w:sz w:val="18"/>
                <w:szCs w:val="18"/>
              </w:rPr>
            </w:pPr>
          </w:p>
          <w:p w14:paraId="4896875C" w14:textId="77777777" w:rsidR="000E72D1" w:rsidRPr="00533ED3" w:rsidRDefault="000E72D1" w:rsidP="000E72D1">
            <w:pPr>
              <w:pStyle w:val="TableParagraph"/>
              <w:spacing w:before="161"/>
              <w:ind w:left="-21"/>
              <w:jc w:val="center"/>
              <w:rPr>
                <w:sz w:val="18"/>
                <w:szCs w:val="18"/>
              </w:rPr>
            </w:pPr>
          </w:p>
          <w:p w14:paraId="51D3AD70" w14:textId="77777777" w:rsidR="000E72D1" w:rsidRPr="00533ED3" w:rsidRDefault="000E72D1" w:rsidP="000E72D1">
            <w:pPr>
              <w:pStyle w:val="TableParagraph"/>
              <w:ind w:left="-21"/>
              <w:jc w:val="center"/>
              <w:rPr>
                <w:rFonts w:ascii="Calibri"/>
                <w:b/>
                <w:sz w:val="18"/>
                <w:szCs w:val="18"/>
              </w:rPr>
            </w:pPr>
            <w:r w:rsidRPr="00533ED3">
              <w:rPr>
                <w:rFonts w:ascii="Calibri"/>
                <w:b/>
                <w:spacing w:val="-10"/>
                <w:sz w:val="18"/>
                <w:szCs w:val="18"/>
              </w:rPr>
              <w:t>B</w:t>
            </w:r>
          </w:p>
        </w:tc>
        <w:tc>
          <w:tcPr>
            <w:tcW w:w="1439" w:type="dxa"/>
            <w:vMerge w:val="restart"/>
            <w:tcBorders>
              <w:left w:val="single" w:sz="4" w:space="0" w:color="000000"/>
              <w:right w:val="single" w:sz="4" w:space="0" w:color="000000"/>
            </w:tcBorders>
            <w:vAlign w:val="center"/>
          </w:tcPr>
          <w:p w14:paraId="0239476B" w14:textId="77777777" w:rsidR="000E72D1" w:rsidRPr="00533ED3" w:rsidRDefault="000E72D1" w:rsidP="000E72D1">
            <w:pPr>
              <w:pStyle w:val="TableParagraph"/>
              <w:ind w:left="-21" w:firstLine="3"/>
              <w:jc w:val="center"/>
              <w:rPr>
                <w:rFonts w:ascii="Calibri" w:hAnsi="Calibri"/>
                <w:b/>
                <w:sz w:val="18"/>
                <w:szCs w:val="18"/>
              </w:rPr>
            </w:pPr>
            <w:r w:rsidRPr="00533ED3">
              <w:rPr>
                <w:rFonts w:ascii="Calibri" w:hAnsi="Calibri"/>
                <w:b/>
                <w:spacing w:val="-2"/>
                <w:sz w:val="18"/>
                <w:szCs w:val="18"/>
              </w:rPr>
              <w:t xml:space="preserve">Disciplines </w:t>
            </w:r>
            <w:r w:rsidRPr="00533ED3">
              <w:rPr>
                <w:rFonts w:ascii="Calibri" w:hAnsi="Calibri"/>
                <w:b/>
                <w:sz w:val="18"/>
                <w:szCs w:val="18"/>
              </w:rPr>
              <w:t xml:space="preserve">Requiring a </w:t>
            </w:r>
            <w:r w:rsidRPr="00533ED3">
              <w:rPr>
                <w:rFonts w:ascii="Calibri" w:hAnsi="Calibri"/>
                <w:b/>
                <w:spacing w:val="-2"/>
                <w:sz w:val="18"/>
                <w:szCs w:val="18"/>
              </w:rPr>
              <w:t xml:space="preserve">Specific Bachelor’s </w:t>
            </w:r>
            <w:r w:rsidRPr="00533ED3">
              <w:rPr>
                <w:rFonts w:ascii="Calibri" w:hAnsi="Calibri"/>
                <w:b/>
                <w:sz w:val="18"/>
                <w:szCs w:val="18"/>
              </w:rPr>
              <w:t xml:space="preserve">Degree or </w:t>
            </w:r>
            <w:r w:rsidRPr="00533ED3">
              <w:rPr>
                <w:rFonts w:ascii="Calibri" w:hAnsi="Calibri"/>
                <w:b/>
                <w:spacing w:val="-2"/>
                <w:sz w:val="18"/>
                <w:szCs w:val="18"/>
              </w:rPr>
              <w:t xml:space="preserve">Associate </w:t>
            </w:r>
            <w:r w:rsidRPr="00533ED3">
              <w:rPr>
                <w:rFonts w:ascii="Calibri" w:hAnsi="Calibri"/>
                <w:b/>
                <w:sz w:val="18"/>
                <w:szCs w:val="18"/>
              </w:rPr>
              <w:t xml:space="preserve">Degree and </w:t>
            </w:r>
            <w:r w:rsidRPr="00533ED3">
              <w:rPr>
                <w:rFonts w:ascii="Calibri" w:hAnsi="Calibri"/>
                <w:b/>
                <w:spacing w:val="-2"/>
                <w:sz w:val="18"/>
                <w:szCs w:val="18"/>
              </w:rPr>
              <w:t>Professional Experience</w:t>
            </w:r>
          </w:p>
        </w:tc>
        <w:tc>
          <w:tcPr>
            <w:tcW w:w="1350" w:type="dxa"/>
            <w:vMerge w:val="restart"/>
            <w:tcBorders>
              <w:left w:val="single" w:sz="4" w:space="0" w:color="000000"/>
              <w:right w:val="single" w:sz="4" w:space="0" w:color="000000"/>
            </w:tcBorders>
            <w:vAlign w:val="center"/>
          </w:tcPr>
          <w:p w14:paraId="275413CD" w14:textId="77777777" w:rsidR="000E72D1" w:rsidRPr="00533ED3" w:rsidRDefault="000E72D1" w:rsidP="000E72D1">
            <w:pPr>
              <w:pStyle w:val="TableParagraph"/>
              <w:ind w:left="-21" w:hanging="4"/>
              <w:jc w:val="center"/>
              <w:rPr>
                <w:rFonts w:ascii="Calibri"/>
                <w:sz w:val="18"/>
                <w:szCs w:val="18"/>
              </w:rPr>
            </w:pPr>
            <w:r w:rsidRPr="00533ED3">
              <w:rPr>
                <w:rFonts w:ascii="Calibri"/>
                <w:sz w:val="18"/>
                <w:szCs w:val="18"/>
              </w:rPr>
              <w:t xml:space="preserve">No degree </w:t>
            </w:r>
            <w:r w:rsidRPr="00533ED3">
              <w:rPr>
                <w:rFonts w:ascii="Calibri"/>
                <w:spacing w:val="-2"/>
                <w:sz w:val="18"/>
                <w:szCs w:val="18"/>
              </w:rPr>
              <w:t xml:space="preserve">(Qualified </w:t>
            </w:r>
            <w:r w:rsidRPr="00533ED3">
              <w:rPr>
                <w:rFonts w:ascii="Calibri"/>
                <w:spacing w:val="-4"/>
                <w:sz w:val="18"/>
                <w:szCs w:val="18"/>
              </w:rPr>
              <w:t xml:space="preserve">under </w:t>
            </w:r>
            <w:r w:rsidRPr="00533ED3">
              <w:rPr>
                <w:rFonts w:ascii="Calibri"/>
                <w:spacing w:val="-2"/>
                <w:sz w:val="18"/>
                <w:szCs w:val="18"/>
              </w:rPr>
              <w:t>equivalency)</w:t>
            </w:r>
          </w:p>
        </w:tc>
        <w:tc>
          <w:tcPr>
            <w:tcW w:w="1530" w:type="dxa"/>
            <w:tcBorders>
              <w:left w:val="single" w:sz="4" w:space="0" w:color="000000"/>
              <w:bottom w:val="single" w:sz="4" w:space="0" w:color="000000"/>
              <w:right w:val="single" w:sz="4" w:space="0" w:color="000000"/>
            </w:tcBorders>
            <w:vAlign w:val="center"/>
          </w:tcPr>
          <w:p w14:paraId="3D860AAE" w14:textId="77777777" w:rsidR="000E72D1" w:rsidRPr="00533ED3" w:rsidRDefault="000E72D1" w:rsidP="000E72D1">
            <w:pPr>
              <w:pStyle w:val="TableParagraph"/>
              <w:ind w:left="-21" w:hanging="142"/>
              <w:jc w:val="center"/>
              <w:rPr>
                <w:rFonts w:ascii="Calibri" w:hAnsi="Calibri"/>
                <w:sz w:val="18"/>
                <w:szCs w:val="18"/>
              </w:rPr>
            </w:pPr>
            <w:r w:rsidRPr="00533ED3">
              <w:rPr>
                <w:rFonts w:ascii="Calibri" w:hAnsi="Calibri"/>
                <w:spacing w:val="-2"/>
                <w:sz w:val="18"/>
                <w:szCs w:val="18"/>
              </w:rPr>
              <w:t>Bachelor’s Degree</w:t>
            </w:r>
          </w:p>
          <w:p w14:paraId="5A548981" w14:textId="77777777" w:rsidR="000E72D1" w:rsidRPr="00533ED3" w:rsidRDefault="000E72D1" w:rsidP="000E72D1">
            <w:pPr>
              <w:pStyle w:val="TableParagraph"/>
              <w:spacing w:before="14"/>
              <w:ind w:left="-21"/>
              <w:jc w:val="center"/>
              <w:rPr>
                <w:sz w:val="18"/>
                <w:szCs w:val="18"/>
              </w:rPr>
            </w:pPr>
          </w:p>
          <w:p w14:paraId="52C9BC9F" w14:textId="782C00F6" w:rsidR="000E72D1" w:rsidRPr="00533ED3" w:rsidRDefault="000E72D1" w:rsidP="000E72D1">
            <w:pPr>
              <w:pStyle w:val="TableParagraph"/>
              <w:ind w:left="-21" w:firstLine="31"/>
              <w:jc w:val="center"/>
              <w:rPr>
                <w:rFonts w:ascii="Calibri"/>
                <w:sz w:val="18"/>
                <w:szCs w:val="18"/>
              </w:rPr>
            </w:pPr>
            <w:r w:rsidRPr="00533ED3">
              <w:rPr>
                <w:rFonts w:ascii="Calibri"/>
                <w:sz w:val="18"/>
                <w:szCs w:val="18"/>
              </w:rPr>
              <w:t>+ 2</w:t>
            </w:r>
            <w:r w:rsidRPr="00533ED3">
              <w:rPr>
                <w:rFonts w:ascii="Calibri"/>
                <w:spacing w:val="-2"/>
                <w:sz w:val="18"/>
                <w:szCs w:val="18"/>
              </w:rPr>
              <w:t xml:space="preserve"> </w:t>
            </w:r>
            <w:r w:rsidRPr="00533ED3">
              <w:rPr>
                <w:rFonts w:ascii="Calibri"/>
                <w:sz w:val="18"/>
                <w:szCs w:val="18"/>
              </w:rPr>
              <w:t>years</w:t>
            </w:r>
            <w:r w:rsidRPr="00533ED3">
              <w:rPr>
                <w:rFonts w:ascii="Calibri"/>
                <w:spacing w:val="-3"/>
                <w:sz w:val="18"/>
                <w:szCs w:val="18"/>
              </w:rPr>
              <w:t xml:space="preserve"> </w:t>
            </w:r>
            <w:r w:rsidRPr="00533ED3">
              <w:rPr>
                <w:rFonts w:ascii="Calibri"/>
                <w:sz w:val="18"/>
                <w:szCs w:val="18"/>
              </w:rPr>
              <w:t xml:space="preserve">of </w:t>
            </w:r>
            <w:r w:rsidRPr="00533ED3">
              <w:rPr>
                <w:rFonts w:ascii="Calibri"/>
                <w:spacing w:val="-2"/>
                <w:sz w:val="18"/>
                <w:szCs w:val="18"/>
              </w:rPr>
              <w:t>professional experience</w:t>
            </w:r>
          </w:p>
        </w:tc>
        <w:tc>
          <w:tcPr>
            <w:tcW w:w="1980" w:type="dxa"/>
            <w:tcBorders>
              <w:left w:val="single" w:sz="4" w:space="0" w:color="000000"/>
              <w:bottom w:val="single" w:sz="4" w:space="0" w:color="000000"/>
              <w:right w:val="single" w:sz="4" w:space="0" w:color="000000"/>
            </w:tcBorders>
            <w:vAlign w:val="center"/>
          </w:tcPr>
          <w:p w14:paraId="393DFFED" w14:textId="77777777" w:rsidR="000E72D1" w:rsidRPr="00533ED3" w:rsidRDefault="000E72D1" w:rsidP="000E72D1">
            <w:pPr>
              <w:pStyle w:val="TableParagraph"/>
              <w:spacing w:before="1"/>
              <w:ind w:left="-21"/>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p w14:paraId="1A8FF1E1" w14:textId="77777777" w:rsidR="000E72D1" w:rsidRPr="00533ED3" w:rsidRDefault="000E72D1" w:rsidP="000E72D1">
            <w:pPr>
              <w:pStyle w:val="TableParagraph"/>
              <w:spacing w:before="15"/>
              <w:ind w:left="-21"/>
              <w:jc w:val="center"/>
              <w:rPr>
                <w:sz w:val="18"/>
                <w:szCs w:val="18"/>
              </w:rPr>
            </w:pPr>
          </w:p>
          <w:p w14:paraId="720F755C" w14:textId="1F3F02DB" w:rsidR="000E72D1" w:rsidRPr="00533ED3" w:rsidRDefault="000E72D1" w:rsidP="000E72D1">
            <w:pPr>
              <w:pStyle w:val="TableParagraph"/>
              <w:ind w:left="-21"/>
              <w:jc w:val="center"/>
              <w:rPr>
                <w:rFonts w:ascii="Calibri" w:hAnsi="Calibri"/>
                <w:sz w:val="18"/>
                <w:szCs w:val="18"/>
              </w:rPr>
            </w:pPr>
            <w:r w:rsidRPr="00533ED3">
              <w:rPr>
                <w:rFonts w:ascii="Calibri"/>
                <w:sz w:val="18"/>
                <w:szCs w:val="18"/>
              </w:rPr>
              <w:t>+ 2</w:t>
            </w:r>
            <w:r w:rsidRPr="00533ED3">
              <w:rPr>
                <w:rFonts w:ascii="Calibri"/>
                <w:spacing w:val="-2"/>
                <w:sz w:val="18"/>
                <w:szCs w:val="18"/>
              </w:rPr>
              <w:t xml:space="preserve"> </w:t>
            </w:r>
            <w:r w:rsidRPr="00533ED3">
              <w:rPr>
                <w:rFonts w:ascii="Calibri"/>
                <w:sz w:val="18"/>
                <w:szCs w:val="18"/>
              </w:rPr>
              <w:t>years</w:t>
            </w:r>
            <w:r w:rsidRPr="00533ED3">
              <w:rPr>
                <w:rFonts w:ascii="Calibri"/>
                <w:spacing w:val="-3"/>
                <w:sz w:val="18"/>
                <w:szCs w:val="18"/>
              </w:rPr>
              <w:t xml:space="preserve"> </w:t>
            </w:r>
            <w:r w:rsidRPr="00533ED3">
              <w:rPr>
                <w:rFonts w:ascii="Calibri"/>
                <w:sz w:val="18"/>
                <w:szCs w:val="18"/>
              </w:rPr>
              <w:t xml:space="preserve">of </w:t>
            </w:r>
            <w:r w:rsidRPr="00533ED3">
              <w:rPr>
                <w:rFonts w:ascii="Calibri"/>
                <w:spacing w:val="-2"/>
                <w:sz w:val="18"/>
                <w:szCs w:val="18"/>
              </w:rPr>
              <w:t>professional experience</w:t>
            </w:r>
          </w:p>
        </w:tc>
        <w:tc>
          <w:tcPr>
            <w:tcW w:w="1980" w:type="dxa"/>
            <w:tcBorders>
              <w:left w:val="single" w:sz="4" w:space="0" w:color="000000"/>
              <w:bottom w:val="single" w:sz="4" w:space="0" w:color="000000"/>
              <w:right w:val="single" w:sz="4" w:space="0" w:color="000000"/>
            </w:tcBorders>
            <w:vAlign w:val="center"/>
          </w:tcPr>
          <w:p w14:paraId="4F5D554A" w14:textId="77777777" w:rsidR="000E72D1" w:rsidRPr="00533ED3" w:rsidRDefault="000E72D1" w:rsidP="000E72D1">
            <w:pPr>
              <w:pStyle w:val="TableParagraph"/>
              <w:spacing w:before="46"/>
              <w:ind w:left="-21"/>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p w14:paraId="4A9DC788" w14:textId="77777777" w:rsidR="000E72D1" w:rsidRPr="00533ED3" w:rsidRDefault="000E72D1" w:rsidP="000E72D1">
            <w:pPr>
              <w:pStyle w:val="TableParagraph"/>
              <w:spacing w:before="16"/>
              <w:ind w:left="-21"/>
              <w:jc w:val="center"/>
              <w:rPr>
                <w:sz w:val="18"/>
                <w:szCs w:val="18"/>
              </w:rPr>
            </w:pPr>
          </w:p>
          <w:p w14:paraId="21FC8978" w14:textId="77777777" w:rsidR="000E72D1" w:rsidRPr="00032F89" w:rsidRDefault="000E72D1" w:rsidP="000E72D1">
            <w:pPr>
              <w:pStyle w:val="TableParagraph"/>
              <w:ind w:left="-21" w:firstLine="31"/>
              <w:jc w:val="center"/>
              <w:rPr>
                <w:rFonts w:ascii="Calibri"/>
                <w:sz w:val="18"/>
                <w:szCs w:val="18"/>
              </w:rPr>
            </w:pPr>
            <w:r w:rsidRPr="00032F89">
              <w:rPr>
                <w:rFonts w:ascii="Calibri"/>
                <w:sz w:val="18"/>
                <w:szCs w:val="18"/>
              </w:rPr>
              <w:t>+ 2</w:t>
            </w:r>
            <w:r w:rsidRPr="00032F89">
              <w:rPr>
                <w:rFonts w:ascii="Calibri"/>
                <w:spacing w:val="-2"/>
                <w:sz w:val="18"/>
                <w:szCs w:val="18"/>
              </w:rPr>
              <w:t xml:space="preserve"> </w:t>
            </w:r>
            <w:r w:rsidRPr="00032F89">
              <w:rPr>
                <w:rFonts w:ascii="Calibri"/>
                <w:sz w:val="18"/>
                <w:szCs w:val="18"/>
              </w:rPr>
              <w:t>years</w:t>
            </w:r>
            <w:r w:rsidRPr="00032F89">
              <w:rPr>
                <w:rFonts w:ascii="Calibri"/>
                <w:spacing w:val="-3"/>
                <w:sz w:val="18"/>
                <w:szCs w:val="18"/>
              </w:rPr>
              <w:t xml:space="preserve"> </w:t>
            </w:r>
            <w:r w:rsidRPr="00032F89">
              <w:rPr>
                <w:rFonts w:ascii="Calibri"/>
                <w:sz w:val="18"/>
                <w:szCs w:val="18"/>
              </w:rPr>
              <w:t xml:space="preserve">of </w:t>
            </w:r>
            <w:r w:rsidRPr="00032F89">
              <w:rPr>
                <w:rFonts w:ascii="Calibri"/>
                <w:spacing w:val="-2"/>
                <w:sz w:val="18"/>
                <w:szCs w:val="18"/>
              </w:rPr>
              <w:t>professional experience</w:t>
            </w:r>
          </w:p>
          <w:p w14:paraId="70328AFF" w14:textId="77777777" w:rsidR="000E72D1" w:rsidRPr="00533ED3" w:rsidRDefault="000E72D1" w:rsidP="000E72D1">
            <w:pPr>
              <w:pStyle w:val="TableParagraph"/>
              <w:spacing w:before="14"/>
              <w:ind w:left="-21"/>
              <w:jc w:val="center"/>
              <w:rPr>
                <w:sz w:val="18"/>
                <w:szCs w:val="18"/>
              </w:rPr>
            </w:pPr>
          </w:p>
          <w:p w14:paraId="786443C7" w14:textId="3EB7A95C" w:rsidR="000E72D1" w:rsidRPr="00533ED3" w:rsidRDefault="000E72D1" w:rsidP="000E72D1">
            <w:pPr>
              <w:pStyle w:val="TableParagraph"/>
              <w:spacing w:before="1"/>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0E72D1">
              <w:rPr>
                <w:rFonts w:ascii="Calibri" w:hAnsi="Calibri"/>
                <w:strike/>
                <w:color w:val="FF0000"/>
                <w:sz w:val="18"/>
                <w:szCs w:val="18"/>
              </w:rPr>
              <w:t>30</w:t>
            </w:r>
            <w:r w:rsidRPr="00533ED3">
              <w:rPr>
                <w:rFonts w:ascii="Calibri" w:hAnsi="Calibri"/>
                <w:spacing w:val="-12"/>
                <w:sz w:val="18"/>
                <w:szCs w:val="18"/>
              </w:rPr>
              <w:t xml:space="preserve"> </w:t>
            </w:r>
            <w:r w:rsidRPr="00861F0F">
              <w:rPr>
                <w:rFonts w:ascii="Calibri" w:hAnsi="Calibri"/>
                <w:color w:val="FF0000"/>
                <w:spacing w:val="-12"/>
                <w:sz w:val="18"/>
                <w:szCs w:val="18"/>
              </w:rPr>
              <w:t xml:space="preserve">45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subsequent to Bachelor’s Degree</w:t>
            </w:r>
          </w:p>
        </w:tc>
        <w:tc>
          <w:tcPr>
            <w:tcW w:w="1890" w:type="dxa"/>
            <w:tcBorders>
              <w:left w:val="single" w:sz="4" w:space="0" w:color="000000"/>
              <w:bottom w:val="single" w:sz="4" w:space="0" w:color="000000"/>
            </w:tcBorders>
            <w:vAlign w:val="center"/>
          </w:tcPr>
          <w:p w14:paraId="70BB8B8C" w14:textId="77777777" w:rsidR="000E72D1" w:rsidRPr="00533ED3" w:rsidRDefault="000E72D1" w:rsidP="000E72D1">
            <w:pPr>
              <w:pStyle w:val="TableParagraph"/>
              <w:spacing w:before="46"/>
              <w:ind w:left="-21"/>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p w14:paraId="65E56DFF" w14:textId="77777777" w:rsidR="000E72D1" w:rsidRPr="00533ED3" w:rsidRDefault="000E72D1" w:rsidP="000E72D1">
            <w:pPr>
              <w:pStyle w:val="TableParagraph"/>
              <w:spacing w:before="16"/>
              <w:ind w:left="-21"/>
              <w:jc w:val="center"/>
              <w:rPr>
                <w:sz w:val="18"/>
                <w:szCs w:val="18"/>
              </w:rPr>
            </w:pPr>
          </w:p>
          <w:p w14:paraId="2DB9BE75" w14:textId="77777777" w:rsidR="000E72D1" w:rsidRPr="00032F89" w:rsidRDefault="000E72D1" w:rsidP="000E72D1">
            <w:pPr>
              <w:pStyle w:val="TableParagraph"/>
              <w:ind w:left="-21" w:firstLine="33"/>
              <w:jc w:val="center"/>
              <w:rPr>
                <w:rFonts w:ascii="Calibri"/>
                <w:sz w:val="18"/>
                <w:szCs w:val="18"/>
              </w:rPr>
            </w:pPr>
            <w:r w:rsidRPr="00032F89">
              <w:rPr>
                <w:rFonts w:ascii="Calibri"/>
                <w:sz w:val="18"/>
                <w:szCs w:val="18"/>
              </w:rPr>
              <w:t>+ 2</w:t>
            </w:r>
            <w:r w:rsidRPr="00032F89">
              <w:rPr>
                <w:rFonts w:ascii="Calibri"/>
                <w:spacing w:val="-2"/>
                <w:sz w:val="18"/>
                <w:szCs w:val="18"/>
              </w:rPr>
              <w:t xml:space="preserve"> </w:t>
            </w:r>
            <w:r w:rsidRPr="00032F89">
              <w:rPr>
                <w:rFonts w:ascii="Calibri"/>
                <w:sz w:val="18"/>
                <w:szCs w:val="18"/>
              </w:rPr>
              <w:t>years</w:t>
            </w:r>
            <w:r w:rsidRPr="00032F89">
              <w:rPr>
                <w:rFonts w:ascii="Calibri"/>
                <w:spacing w:val="-3"/>
                <w:sz w:val="18"/>
                <w:szCs w:val="18"/>
              </w:rPr>
              <w:t xml:space="preserve"> </w:t>
            </w:r>
            <w:r w:rsidRPr="00032F89">
              <w:rPr>
                <w:rFonts w:ascii="Calibri"/>
                <w:sz w:val="18"/>
                <w:szCs w:val="18"/>
              </w:rPr>
              <w:t xml:space="preserve">of </w:t>
            </w:r>
            <w:r w:rsidRPr="00032F89">
              <w:rPr>
                <w:rFonts w:ascii="Calibri"/>
                <w:spacing w:val="-2"/>
                <w:sz w:val="18"/>
                <w:szCs w:val="18"/>
              </w:rPr>
              <w:t>professional experience</w:t>
            </w:r>
          </w:p>
          <w:p w14:paraId="49CC5AC8" w14:textId="77777777" w:rsidR="000E72D1" w:rsidRPr="00533ED3" w:rsidRDefault="000E72D1" w:rsidP="000E72D1">
            <w:pPr>
              <w:pStyle w:val="TableParagraph"/>
              <w:spacing w:before="14"/>
              <w:ind w:left="-21"/>
              <w:jc w:val="center"/>
              <w:rPr>
                <w:sz w:val="18"/>
                <w:szCs w:val="18"/>
              </w:rPr>
            </w:pPr>
          </w:p>
          <w:p w14:paraId="7523BFFB" w14:textId="3FC3810D" w:rsidR="000E72D1" w:rsidRPr="00533ED3" w:rsidRDefault="000E72D1" w:rsidP="000E72D1">
            <w:pPr>
              <w:pStyle w:val="TableParagraph"/>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533ED3">
              <w:rPr>
                <w:rFonts w:ascii="Calibri" w:hAnsi="Calibri"/>
                <w:sz w:val="18"/>
                <w:szCs w:val="18"/>
              </w:rPr>
              <w:t>60</w:t>
            </w:r>
            <w:r w:rsidRPr="00533ED3">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subsequent to Bachelor’s Degree</w:t>
            </w:r>
          </w:p>
        </w:tc>
      </w:tr>
      <w:tr w:rsidR="000E72D1" w:rsidRPr="00533ED3" w14:paraId="1F458F4E" w14:textId="77777777" w:rsidTr="006C3D58">
        <w:trPr>
          <w:trHeight w:val="2484"/>
        </w:trPr>
        <w:tc>
          <w:tcPr>
            <w:tcW w:w="346" w:type="dxa"/>
            <w:vMerge/>
            <w:tcBorders>
              <w:top w:val="nil"/>
              <w:right w:val="single" w:sz="4" w:space="0" w:color="000000"/>
            </w:tcBorders>
            <w:vAlign w:val="center"/>
          </w:tcPr>
          <w:p w14:paraId="59B357D2" w14:textId="77777777" w:rsidR="000E72D1" w:rsidRPr="00533ED3" w:rsidRDefault="000E72D1" w:rsidP="000E72D1">
            <w:pPr>
              <w:ind w:left="-21"/>
              <w:jc w:val="center"/>
              <w:rPr>
                <w:sz w:val="18"/>
                <w:szCs w:val="18"/>
              </w:rPr>
            </w:pPr>
          </w:p>
        </w:tc>
        <w:tc>
          <w:tcPr>
            <w:tcW w:w="1439" w:type="dxa"/>
            <w:vMerge/>
            <w:tcBorders>
              <w:top w:val="nil"/>
              <w:left w:val="single" w:sz="4" w:space="0" w:color="000000"/>
              <w:right w:val="single" w:sz="4" w:space="0" w:color="000000"/>
            </w:tcBorders>
            <w:vAlign w:val="center"/>
          </w:tcPr>
          <w:p w14:paraId="503CF239" w14:textId="77777777" w:rsidR="000E72D1" w:rsidRPr="00533ED3" w:rsidRDefault="000E72D1" w:rsidP="000E72D1">
            <w:pPr>
              <w:ind w:left="-21"/>
              <w:jc w:val="center"/>
              <w:rPr>
                <w:sz w:val="18"/>
                <w:szCs w:val="18"/>
              </w:rPr>
            </w:pPr>
          </w:p>
        </w:tc>
        <w:tc>
          <w:tcPr>
            <w:tcW w:w="1350" w:type="dxa"/>
            <w:vMerge/>
            <w:tcBorders>
              <w:top w:val="nil"/>
              <w:left w:val="single" w:sz="4" w:space="0" w:color="000000"/>
              <w:right w:val="single" w:sz="4" w:space="0" w:color="000000"/>
            </w:tcBorders>
            <w:vAlign w:val="center"/>
          </w:tcPr>
          <w:p w14:paraId="4D2553DE" w14:textId="77777777" w:rsidR="000E72D1" w:rsidRPr="00533ED3" w:rsidRDefault="000E72D1" w:rsidP="000E72D1">
            <w:pPr>
              <w:ind w:left="-21"/>
              <w:jc w:val="center"/>
              <w:rPr>
                <w:sz w:val="18"/>
                <w:szCs w:val="18"/>
              </w:rPr>
            </w:pPr>
          </w:p>
        </w:tc>
        <w:tc>
          <w:tcPr>
            <w:tcW w:w="1530" w:type="dxa"/>
            <w:tcBorders>
              <w:top w:val="single" w:sz="4" w:space="0" w:color="000000"/>
              <w:left w:val="single" w:sz="4" w:space="0" w:color="000000"/>
              <w:right w:val="single" w:sz="4" w:space="0" w:color="000000"/>
            </w:tcBorders>
            <w:vAlign w:val="center"/>
          </w:tcPr>
          <w:p w14:paraId="200EE693" w14:textId="77777777" w:rsidR="000E72D1" w:rsidRPr="00533ED3" w:rsidRDefault="000E72D1" w:rsidP="000E72D1">
            <w:pPr>
              <w:pStyle w:val="TableParagraph"/>
              <w:ind w:left="-21"/>
              <w:jc w:val="center"/>
              <w:rPr>
                <w:rFonts w:ascii="Calibri"/>
                <w:sz w:val="18"/>
                <w:szCs w:val="18"/>
              </w:rPr>
            </w:pPr>
            <w:r w:rsidRPr="00533ED3">
              <w:rPr>
                <w:rFonts w:ascii="Calibri"/>
                <w:sz w:val="18"/>
                <w:szCs w:val="18"/>
              </w:rPr>
              <w:t>Associate</w:t>
            </w:r>
            <w:r w:rsidRPr="00533ED3">
              <w:rPr>
                <w:rFonts w:ascii="Calibri"/>
                <w:spacing w:val="-6"/>
                <w:sz w:val="18"/>
                <w:szCs w:val="18"/>
              </w:rPr>
              <w:t xml:space="preserve"> </w:t>
            </w:r>
            <w:r w:rsidRPr="00533ED3">
              <w:rPr>
                <w:rFonts w:ascii="Calibri"/>
                <w:spacing w:val="-2"/>
                <w:sz w:val="18"/>
                <w:szCs w:val="18"/>
              </w:rPr>
              <w:t>Degree</w:t>
            </w:r>
          </w:p>
          <w:p w14:paraId="76B0680C" w14:textId="77777777" w:rsidR="000E72D1" w:rsidRPr="00533ED3" w:rsidRDefault="000E72D1" w:rsidP="000E72D1">
            <w:pPr>
              <w:pStyle w:val="TableParagraph"/>
              <w:spacing w:before="14"/>
              <w:ind w:left="-21"/>
              <w:jc w:val="center"/>
              <w:rPr>
                <w:sz w:val="18"/>
                <w:szCs w:val="18"/>
              </w:rPr>
            </w:pPr>
          </w:p>
          <w:p w14:paraId="2C7F7E32" w14:textId="68947B9C" w:rsidR="000E72D1" w:rsidRPr="00533ED3" w:rsidRDefault="000E72D1" w:rsidP="000E72D1">
            <w:pPr>
              <w:pStyle w:val="TableParagraph"/>
              <w:ind w:left="-21" w:firstLine="31"/>
              <w:jc w:val="center"/>
              <w:rPr>
                <w:rFonts w:ascii="Calibri"/>
                <w:sz w:val="18"/>
                <w:szCs w:val="18"/>
              </w:rPr>
            </w:pPr>
            <w:r w:rsidRPr="00533ED3">
              <w:rPr>
                <w:rFonts w:ascii="Calibri"/>
                <w:sz w:val="18"/>
                <w:szCs w:val="18"/>
              </w:rPr>
              <w:t>+ 6</w:t>
            </w:r>
            <w:r w:rsidRPr="00533ED3">
              <w:rPr>
                <w:rFonts w:ascii="Calibri"/>
                <w:spacing w:val="-1"/>
                <w:sz w:val="18"/>
                <w:szCs w:val="18"/>
              </w:rPr>
              <w:t xml:space="preserve"> </w:t>
            </w:r>
            <w:r w:rsidRPr="00533ED3">
              <w:rPr>
                <w:rFonts w:ascii="Calibri"/>
                <w:sz w:val="18"/>
                <w:szCs w:val="18"/>
              </w:rPr>
              <w:t>years</w:t>
            </w:r>
            <w:r w:rsidRPr="00533ED3">
              <w:rPr>
                <w:rFonts w:ascii="Calibri"/>
                <w:spacing w:val="-2"/>
                <w:sz w:val="18"/>
                <w:szCs w:val="18"/>
              </w:rPr>
              <w:t xml:space="preserve"> </w:t>
            </w:r>
            <w:r w:rsidRPr="00533ED3">
              <w:rPr>
                <w:rFonts w:ascii="Calibri"/>
                <w:sz w:val="18"/>
                <w:szCs w:val="18"/>
              </w:rPr>
              <w:t xml:space="preserve">of </w:t>
            </w:r>
            <w:r w:rsidRPr="00533ED3">
              <w:rPr>
                <w:rFonts w:ascii="Calibri"/>
                <w:spacing w:val="-2"/>
                <w:sz w:val="18"/>
                <w:szCs w:val="18"/>
              </w:rPr>
              <w:t>professional experience</w:t>
            </w:r>
          </w:p>
        </w:tc>
        <w:tc>
          <w:tcPr>
            <w:tcW w:w="1980" w:type="dxa"/>
            <w:tcBorders>
              <w:top w:val="single" w:sz="4" w:space="0" w:color="000000"/>
              <w:left w:val="single" w:sz="4" w:space="0" w:color="000000"/>
              <w:right w:val="single" w:sz="4" w:space="0" w:color="000000"/>
            </w:tcBorders>
            <w:vAlign w:val="center"/>
          </w:tcPr>
          <w:p w14:paraId="5A098416" w14:textId="77777777" w:rsidR="000E72D1" w:rsidRPr="00533ED3" w:rsidRDefault="000E72D1" w:rsidP="000E72D1">
            <w:pPr>
              <w:pStyle w:val="TableParagraph"/>
              <w:ind w:left="-21"/>
              <w:jc w:val="center"/>
              <w:rPr>
                <w:rFonts w:ascii="Calibri" w:hAnsi="Calibri"/>
                <w:sz w:val="18"/>
                <w:szCs w:val="18"/>
              </w:rPr>
            </w:pPr>
            <w:r w:rsidRPr="00533ED3">
              <w:rPr>
                <w:rFonts w:ascii="Calibri" w:hAnsi="Calibri"/>
                <w:sz w:val="18"/>
                <w:szCs w:val="18"/>
              </w:rPr>
              <w:t>Bachelor’s</w:t>
            </w:r>
            <w:r w:rsidRPr="00533ED3">
              <w:rPr>
                <w:rFonts w:ascii="Calibri" w:hAnsi="Calibri"/>
                <w:spacing w:val="-7"/>
                <w:sz w:val="18"/>
                <w:szCs w:val="18"/>
              </w:rPr>
              <w:t xml:space="preserve"> </w:t>
            </w:r>
            <w:r w:rsidRPr="00533ED3">
              <w:rPr>
                <w:rFonts w:ascii="Calibri" w:hAnsi="Calibri"/>
                <w:spacing w:val="-2"/>
                <w:sz w:val="18"/>
                <w:szCs w:val="18"/>
              </w:rPr>
              <w:t>Degree</w:t>
            </w:r>
          </w:p>
          <w:p w14:paraId="0AC802CB" w14:textId="77777777" w:rsidR="000E72D1" w:rsidRPr="00533ED3" w:rsidRDefault="000E72D1" w:rsidP="000E72D1">
            <w:pPr>
              <w:pStyle w:val="TableParagraph"/>
              <w:ind w:left="-21" w:firstLine="33"/>
              <w:jc w:val="center"/>
              <w:rPr>
                <w:rFonts w:ascii="Calibri"/>
                <w:sz w:val="18"/>
                <w:szCs w:val="18"/>
              </w:rPr>
            </w:pPr>
            <w:r w:rsidRPr="00533ED3">
              <w:rPr>
                <w:rFonts w:ascii="Calibri"/>
                <w:sz w:val="18"/>
                <w:szCs w:val="18"/>
              </w:rPr>
              <w:t>+ 2</w:t>
            </w:r>
            <w:r w:rsidRPr="00533ED3">
              <w:rPr>
                <w:rFonts w:ascii="Calibri"/>
                <w:spacing w:val="-2"/>
                <w:sz w:val="18"/>
                <w:szCs w:val="18"/>
              </w:rPr>
              <w:t xml:space="preserve"> </w:t>
            </w:r>
            <w:r w:rsidRPr="00533ED3">
              <w:rPr>
                <w:rFonts w:ascii="Calibri"/>
                <w:sz w:val="18"/>
                <w:szCs w:val="18"/>
              </w:rPr>
              <w:t>years</w:t>
            </w:r>
            <w:r w:rsidRPr="00533ED3">
              <w:rPr>
                <w:rFonts w:ascii="Calibri"/>
                <w:spacing w:val="-3"/>
                <w:sz w:val="18"/>
                <w:szCs w:val="18"/>
              </w:rPr>
              <w:t xml:space="preserve"> </w:t>
            </w:r>
            <w:r w:rsidRPr="00533ED3">
              <w:rPr>
                <w:rFonts w:ascii="Calibri"/>
                <w:sz w:val="18"/>
                <w:szCs w:val="18"/>
              </w:rPr>
              <w:t xml:space="preserve">of </w:t>
            </w:r>
            <w:r w:rsidRPr="00533ED3">
              <w:rPr>
                <w:rFonts w:ascii="Calibri"/>
                <w:spacing w:val="-2"/>
                <w:sz w:val="18"/>
                <w:szCs w:val="18"/>
              </w:rPr>
              <w:t>professional experience</w:t>
            </w:r>
          </w:p>
          <w:p w14:paraId="246149BA" w14:textId="77777777" w:rsidR="000E72D1" w:rsidRDefault="000E72D1" w:rsidP="000E72D1">
            <w:pPr>
              <w:pStyle w:val="TableParagraph"/>
              <w:spacing w:before="1"/>
              <w:ind w:left="-21" w:firstLine="33"/>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533ED3">
              <w:rPr>
                <w:rFonts w:ascii="Calibri" w:hAnsi="Calibri"/>
                <w:sz w:val="18"/>
                <w:szCs w:val="18"/>
              </w:rPr>
              <w:t>30</w:t>
            </w:r>
            <w:r w:rsidRPr="00533ED3">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subsequent to Bachelor’s Degree</w:t>
            </w:r>
          </w:p>
          <w:p w14:paraId="65F3325B" w14:textId="77777777" w:rsidR="006C3D58" w:rsidRDefault="006C3D58" w:rsidP="000E72D1">
            <w:pPr>
              <w:pStyle w:val="TableParagraph"/>
              <w:spacing w:before="1"/>
              <w:ind w:left="-21" w:firstLine="33"/>
              <w:jc w:val="center"/>
              <w:rPr>
                <w:rFonts w:ascii="Calibri" w:hAnsi="Calibri"/>
                <w:sz w:val="18"/>
                <w:szCs w:val="18"/>
              </w:rPr>
            </w:pPr>
          </w:p>
          <w:p w14:paraId="7D43446C" w14:textId="3F561F15" w:rsidR="006C3D58" w:rsidRPr="000515F1" w:rsidRDefault="006C3D58" w:rsidP="000E72D1">
            <w:pPr>
              <w:pStyle w:val="TableParagraph"/>
              <w:spacing w:before="1"/>
              <w:ind w:left="-21" w:firstLine="33"/>
              <w:jc w:val="center"/>
              <w:rPr>
                <w:rFonts w:ascii="Calibri" w:hAnsi="Calibri"/>
                <w:b/>
                <w:bCs/>
                <w:i/>
                <w:iCs/>
                <w:color w:val="FF0000"/>
                <w:sz w:val="18"/>
                <w:szCs w:val="18"/>
              </w:rPr>
            </w:pPr>
            <w:r w:rsidRPr="000515F1">
              <w:rPr>
                <w:rFonts w:ascii="Calibri" w:hAnsi="Calibri"/>
                <w:b/>
                <w:bCs/>
                <w:i/>
                <w:iCs/>
                <w:color w:val="FF0000"/>
                <w:sz w:val="18"/>
                <w:szCs w:val="18"/>
              </w:rPr>
              <w:t xml:space="preserve">OR </w:t>
            </w:r>
          </w:p>
          <w:p w14:paraId="62B22A97" w14:textId="77777777" w:rsidR="006C3D58" w:rsidRDefault="006C3D58" w:rsidP="006C3D58">
            <w:pPr>
              <w:pStyle w:val="TableParagraph"/>
              <w:ind w:left="-21"/>
              <w:jc w:val="center"/>
              <w:rPr>
                <w:rFonts w:ascii="Calibri" w:hAnsi="Calibri"/>
                <w:sz w:val="18"/>
                <w:szCs w:val="18"/>
              </w:rPr>
            </w:pPr>
          </w:p>
          <w:p w14:paraId="7285FFB9" w14:textId="3CC813F3" w:rsidR="006C3D58" w:rsidRPr="000515F1" w:rsidRDefault="006C3D58" w:rsidP="006C3D58">
            <w:pPr>
              <w:pStyle w:val="TableParagraph"/>
              <w:ind w:left="-21"/>
              <w:jc w:val="center"/>
              <w:rPr>
                <w:rFonts w:ascii="Calibri" w:hAnsi="Calibri"/>
                <w:color w:val="FF0000"/>
                <w:sz w:val="18"/>
                <w:szCs w:val="18"/>
              </w:rPr>
            </w:pPr>
            <w:r w:rsidRPr="000515F1">
              <w:rPr>
                <w:rFonts w:ascii="Calibri" w:hAnsi="Calibri"/>
                <w:color w:val="FF0000"/>
                <w:sz w:val="18"/>
                <w:szCs w:val="18"/>
              </w:rPr>
              <w:t>Bachelor’s</w:t>
            </w:r>
            <w:r w:rsidRPr="000515F1">
              <w:rPr>
                <w:rFonts w:ascii="Calibri" w:hAnsi="Calibri"/>
                <w:color w:val="FF0000"/>
                <w:spacing w:val="-7"/>
                <w:sz w:val="18"/>
                <w:szCs w:val="18"/>
              </w:rPr>
              <w:t xml:space="preserve"> </w:t>
            </w:r>
            <w:r w:rsidRPr="000515F1">
              <w:rPr>
                <w:rFonts w:ascii="Calibri" w:hAnsi="Calibri"/>
                <w:color w:val="FF0000"/>
                <w:spacing w:val="-2"/>
                <w:sz w:val="18"/>
                <w:szCs w:val="18"/>
              </w:rPr>
              <w:t xml:space="preserve">Degree </w:t>
            </w:r>
          </w:p>
          <w:p w14:paraId="7137061D" w14:textId="6A52AED6" w:rsidR="006C3D58" w:rsidRPr="00533ED3" w:rsidRDefault="006C3D58" w:rsidP="006C3D58">
            <w:pPr>
              <w:pStyle w:val="TableParagraph"/>
              <w:spacing w:before="1"/>
              <w:ind w:left="-21" w:firstLine="33"/>
              <w:jc w:val="center"/>
              <w:rPr>
                <w:rFonts w:ascii="Calibri"/>
                <w:sz w:val="18"/>
                <w:szCs w:val="18"/>
              </w:rPr>
            </w:pPr>
            <w:r w:rsidRPr="000515F1">
              <w:rPr>
                <w:rFonts w:ascii="Calibri" w:hAnsi="Calibri"/>
                <w:color w:val="FF0000"/>
                <w:sz w:val="18"/>
                <w:szCs w:val="18"/>
              </w:rPr>
              <w:t>+ 4 years of professional experience</w:t>
            </w:r>
          </w:p>
        </w:tc>
        <w:tc>
          <w:tcPr>
            <w:tcW w:w="1980" w:type="dxa"/>
            <w:tcBorders>
              <w:top w:val="single" w:sz="4" w:space="0" w:color="000000"/>
              <w:left w:val="single" w:sz="4" w:space="0" w:color="000000"/>
              <w:right w:val="single" w:sz="4" w:space="0" w:color="000000"/>
            </w:tcBorders>
            <w:vAlign w:val="center"/>
          </w:tcPr>
          <w:p w14:paraId="0C2E2229" w14:textId="77777777" w:rsidR="000E72D1" w:rsidRPr="00533ED3" w:rsidRDefault="000E72D1" w:rsidP="000E72D1">
            <w:pPr>
              <w:pStyle w:val="TableParagraph"/>
              <w:ind w:left="-21"/>
              <w:jc w:val="center"/>
              <w:rPr>
                <w:rFonts w:ascii="Calibri" w:hAnsi="Calibri"/>
                <w:sz w:val="18"/>
                <w:szCs w:val="18"/>
              </w:rPr>
            </w:pPr>
            <w:r w:rsidRPr="00533ED3">
              <w:rPr>
                <w:rFonts w:ascii="Calibri" w:hAnsi="Calibri"/>
                <w:sz w:val="18"/>
                <w:szCs w:val="18"/>
              </w:rPr>
              <w:t>Bachelor’s</w:t>
            </w:r>
            <w:r w:rsidRPr="00533ED3">
              <w:rPr>
                <w:rFonts w:ascii="Calibri" w:hAnsi="Calibri"/>
                <w:spacing w:val="-7"/>
                <w:sz w:val="18"/>
                <w:szCs w:val="18"/>
              </w:rPr>
              <w:t xml:space="preserve"> </w:t>
            </w:r>
            <w:r w:rsidRPr="00533ED3">
              <w:rPr>
                <w:rFonts w:ascii="Calibri" w:hAnsi="Calibri"/>
                <w:spacing w:val="-2"/>
                <w:sz w:val="18"/>
                <w:szCs w:val="18"/>
              </w:rPr>
              <w:t>Degree</w:t>
            </w:r>
          </w:p>
          <w:p w14:paraId="60E13BCF" w14:textId="77777777" w:rsidR="000E72D1" w:rsidRPr="00533ED3" w:rsidRDefault="000E72D1" w:rsidP="000E72D1">
            <w:pPr>
              <w:pStyle w:val="TableParagraph"/>
              <w:spacing w:before="16"/>
              <w:ind w:left="-21"/>
              <w:jc w:val="center"/>
              <w:rPr>
                <w:sz w:val="18"/>
                <w:szCs w:val="18"/>
              </w:rPr>
            </w:pPr>
          </w:p>
          <w:p w14:paraId="3BC067E4" w14:textId="77777777" w:rsidR="000E72D1" w:rsidRPr="00032F89" w:rsidRDefault="000E72D1" w:rsidP="000E72D1">
            <w:pPr>
              <w:pStyle w:val="TableParagraph"/>
              <w:ind w:left="-21" w:firstLine="31"/>
              <w:jc w:val="center"/>
              <w:rPr>
                <w:rFonts w:ascii="Calibri"/>
                <w:sz w:val="18"/>
                <w:szCs w:val="18"/>
              </w:rPr>
            </w:pPr>
            <w:r w:rsidRPr="00032F89">
              <w:rPr>
                <w:rFonts w:ascii="Calibri"/>
                <w:sz w:val="18"/>
                <w:szCs w:val="18"/>
              </w:rPr>
              <w:t>+ 2</w:t>
            </w:r>
            <w:r w:rsidRPr="00032F89">
              <w:rPr>
                <w:rFonts w:ascii="Calibri"/>
                <w:spacing w:val="-2"/>
                <w:sz w:val="18"/>
                <w:szCs w:val="18"/>
              </w:rPr>
              <w:t xml:space="preserve"> </w:t>
            </w:r>
            <w:r w:rsidRPr="00032F89">
              <w:rPr>
                <w:rFonts w:ascii="Calibri"/>
                <w:sz w:val="18"/>
                <w:szCs w:val="18"/>
              </w:rPr>
              <w:t>years</w:t>
            </w:r>
            <w:r w:rsidRPr="00032F89">
              <w:rPr>
                <w:rFonts w:ascii="Calibri"/>
                <w:spacing w:val="-3"/>
                <w:sz w:val="18"/>
                <w:szCs w:val="18"/>
              </w:rPr>
              <w:t xml:space="preserve"> </w:t>
            </w:r>
            <w:r w:rsidRPr="00032F89">
              <w:rPr>
                <w:rFonts w:ascii="Calibri"/>
                <w:sz w:val="18"/>
                <w:szCs w:val="18"/>
              </w:rPr>
              <w:t xml:space="preserve">of </w:t>
            </w:r>
            <w:r w:rsidRPr="00032F89">
              <w:rPr>
                <w:rFonts w:ascii="Calibri"/>
                <w:spacing w:val="-2"/>
                <w:sz w:val="18"/>
                <w:szCs w:val="18"/>
              </w:rPr>
              <w:t>professional experience</w:t>
            </w:r>
          </w:p>
          <w:p w14:paraId="5F5E5AB0" w14:textId="77777777" w:rsidR="000E72D1" w:rsidRPr="00533ED3" w:rsidRDefault="000E72D1" w:rsidP="000E72D1">
            <w:pPr>
              <w:pStyle w:val="TableParagraph"/>
              <w:spacing w:before="14"/>
              <w:ind w:left="-21"/>
              <w:jc w:val="center"/>
              <w:rPr>
                <w:sz w:val="18"/>
                <w:szCs w:val="18"/>
              </w:rPr>
            </w:pPr>
          </w:p>
          <w:p w14:paraId="05A0D613" w14:textId="57AC6078" w:rsidR="000E72D1" w:rsidRPr="00533ED3" w:rsidRDefault="000E72D1" w:rsidP="000E72D1">
            <w:pPr>
              <w:pStyle w:val="TableParagraph"/>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6C3D58">
              <w:rPr>
                <w:rFonts w:ascii="Calibri" w:hAnsi="Calibri"/>
                <w:strike/>
                <w:color w:val="FF0000"/>
                <w:sz w:val="18"/>
                <w:szCs w:val="18"/>
              </w:rPr>
              <w:t>60</w:t>
            </w:r>
            <w:r w:rsidRPr="006C3D58">
              <w:rPr>
                <w:rFonts w:ascii="Calibri" w:hAnsi="Calibri"/>
                <w:color w:val="FF0000"/>
                <w:spacing w:val="-12"/>
                <w:sz w:val="18"/>
                <w:szCs w:val="18"/>
              </w:rPr>
              <w:t xml:space="preserve"> </w:t>
            </w:r>
            <w:r w:rsidR="006C3D58">
              <w:rPr>
                <w:rFonts w:ascii="Calibri" w:hAnsi="Calibri"/>
                <w:color w:val="FF0000"/>
                <w:spacing w:val="-12"/>
                <w:sz w:val="18"/>
                <w:szCs w:val="18"/>
              </w:rPr>
              <w:t xml:space="preserve">45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subsequent to Bachelor’s Degree</w:t>
            </w:r>
          </w:p>
        </w:tc>
        <w:tc>
          <w:tcPr>
            <w:tcW w:w="1890" w:type="dxa"/>
            <w:tcBorders>
              <w:top w:val="single" w:sz="4" w:space="0" w:color="000000"/>
              <w:left w:val="single" w:sz="4" w:space="0" w:color="000000"/>
            </w:tcBorders>
            <w:vAlign w:val="center"/>
          </w:tcPr>
          <w:p w14:paraId="6CBC492A" w14:textId="77777777" w:rsidR="000E72D1" w:rsidRPr="00533ED3" w:rsidRDefault="000E72D1" w:rsidP="000E72D1">
            <w:pPr>
              <w:pStyle w:val="TableParagraph"/>
              <w:ind w:left="-21"/>
              <w:jc w:val="center"/>
              <w:rPr>
                <w:rFonts w:ascii="Calibri" w:hAnsi="Calibri"/>
                <w:sz w:val="18"/>
                <w:szCs w:val="18"/>
              </w:rPr>
            </w:pPr>
            <w:r w:rsidRPr="00533ED3">
              <w:rPr>
                <w:rFonts w:ascii="Calibri" w:hAnsi="Calibri"/>
                <w:sz w:val="18"/>
                <w:szCs w:val="18"/>
              </w:rPr>
              <w:t>Bachelor’s</w:t>
            </w:r>
            <w:r w:rsidRPr="00533ED3">
              <w:rPr>
                <w:rFonts w:ascii="Calibri" w:hAnsi="Calibri"/>
                <w:spacing w:val="-7"/>
                <w:sz w:val="18"/>
                <w:szCs w:val="18"/>
              </w:rPr>
              <w:t xml:space="preserve"> </w:t>
            </w:r>
            <w:r w:rsidRPr="00533ED3">
              <w:rPr>
                <w:rFonts w:ascii="Calibri" w:hAnsi="Calibri"/>
                <w:spacing w:val="-2"/>
                <w:sz w:val="18"/>
                <w:szCs w:val="18"/>
              </w:rPr>
              <w:t>Degree</w:t>
            </w:r>
          </w:p>
          <w:p w14:paraId="0E4FB6FD" w14:textId="77777777" w:rsidR="000E72D1" w:rsidRPr="00533ED3" w:rsidRDefault="000E72D1" w:rsidP="000E72D1">
            <w:pPr>
              <w:pStyle w:val="TableParagraph"/>
              <w:spacing w:before="16"/>
              <w:ind w:left="-21"/>
              <w:jc w:val="center"/>
              <w:rPr>
                <w:sz w:val="18"/>
                <w:szCs w:val="18"/>
              </w:rPr>
            </w:pPr>
          </w:p>
          <w:p w14:paraId="232BBC96" w14:textId="77777777" w:rsidR="000E72D1" w:rsidRPr="00032F89" w:rsidRDefault="000E72D1" w:rsidP="000E72D1">
            <w:pPr>
              <w:pStyle w:val="TableParagraph"/>
              <w:ind w:left="-21" w:firstLine="31"/>
              <w:jc w:val="center"/>
              <w:rPr>
                <w:rFonts w:ascii="Calibri"/>
                <w:sz w:val="18"/>
                <w:szCs w:val="18"/>
              </w:rPr>
            </w:pPr>
            <w:r w:rsidRPr="00032F89">
              <w:rPr>
                <w:rFonts w:ascii="Calibri"/>
                <w:sz w:val="18"/>
                <w:szCs w:val="18"/>
              </w:rPr>
              <w:t>+ 2</w:t>
            </w:r>
            <w:r w:rsidRPr="00032F89">
              <w:rPr>
                <w:rFonts w:ascii="Calibri"/>
                <w:spacing w:val="-2"/>
                <w:sz w:val="18"/>
                <w:szCs w:val="18"/>
              </w:rPr>
              <w:t xml:space="preserve"> </w:t>
            </w:r>
            <w:r w:rsidRPr="00032F89">
              <w:rPr>
                <w:rFonts w:ascii="Calibri"/>
                <w:sz w:val="18"/>
                <w:szCs w:val="18"/>
              </w:rPr>
              <w:t>years</w:t>
            </w:r>
            <w:r w:rsidRPr="00032F89">
              <w:rPr>
                <w:rFonts w:ascii="Calibri"/>
                <w:spacing w:val="-3"/>
                <w:sz w:val="18"/>
                <w:szCs w:val="18"/>
              </w:rPr>
              <w:t xml:space="preserve"> </w:t>
            </w:r>
            <w:r w:rsidRPr="00032F89">
              <w:rPr>
                <w:rFonts w:ascii="Calibri"/>
                <w:sz w:val="18"/>
                <w:szCs w:val="18"/>
              </w:rPr>
              <w:t xml:space="preserve">of </w:t>
            </w:r>
            <w:r w:rsidRPr="00032F89">
              <w:rPr>
                <w:rFonts w:ascii="Calibri"/>
                <w:spacing w:val="-2"/>
                <w:sz w:val="18"/>
                <w:szCs w:val="18"/>
              </w:rPr>
              <w:t>professional experience</w:t>
            </w:r>
          </w:p>
          <w:p w14:paraId="5FEE9491" w14:textId="77777777" w:rsidR="000E72D1" w:rsidRPr="00533ED3" w:rsidRDefault="000E72D1" w:rsidP="000E72D1">
            <w:pPr>
              <w:pStyle w:val="TableParagraph"/>
              <w:spacing w:before="14"/>
              <w:ind w:left="-21"/>
              <w:jc w:val="center"/>
              <w:rPr>
                <w:sz w:val="18"/>
                <w:szCs w:val="18"/>
              </w:rPr>
            </w:pPr>
          </w:p>
          <w:p w14:paraId="18917516" w14:textId="131FDC20" w:rsidR="000E72D1" w:rsidRPr="00533ED3" w:rsidRDefault="000E72D1" w:rsidP="000E72D1">
            <w:pPr>
              <w:pStyle w:val="TableParagraph"/>
              <w:spacing w:before="1"/>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6C3D58">
              <w:rPr>
                <w:rFonts w:ascii="Calibri" w:hAnsi="Calibri"/>
                <w:strike/>
                <w:color w:val="FF0000"/>
                <w:sz w:val="18"/>
                <w:szCs w:val="18"/>
              </w:rPr>
              <w:t>75</w:t>
            </w:r>
            <w:r w:rsidRPr="00533ED3">
              <w:rPr>
                <w:rFonts w:ascii="Calibri" w:hAnsi="Calibri"/>
                <w:spacing w:val="-12"/>
                <w:sz w:val="18"/>
                <w:szCs w:val="18"/>
              </w:rPr>
              <w:t xml:space="preserve"> </w:t>
            </w:r>
            <w:r w:rsidR="006C3D58" w:rsidRPr="006C3D58">
              <w:rPr>
                <w:rFonts w:ascii="Calibri" w:hAnsi="Calibri"/>
                <w:color w:val="FF0000"/>
                <w:spacing w:val="-12"/>
                <w:sz w:val="18"/>
                <w:szCs w:val="18"/>
              </w:rPr>
              <w:t>60</w:t>
            </w:r>
            <w:r w:rsidR="006C3D58">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subsequent to Bachelor’s Degree</w:t>
            </w:r>
          </w:p>
        </w:tc>
      </w:tr>
      <w:tr w:rsidR="006C3D58" w:rsidRPr="00533ED3" w14:paraId="69AA4126" w14:textId="77777777" w:rsidTr="006C3D58">
        <w:trPr>
          <w:trHeight w:val="1674"/>
        </w:trPr>
        <w:tc>
          <w:tcPr>
            <w:tcW w:w="346" w:type="dxa"/>
            <w:vMerge w:val="restart"/>
            <w:tcBorders>
              <w:right w:val="single" w:sz="4" w:space="0" w:color="000000"/>
            </w:tcBorders>
            <w:vAlign w:val="center"/>
          </w:tcPr>
          <w:p w14:paraId="4A9773A9" w14:textId="77777777" w:rsidR="006C3D58" w:rsidRPr="00533ED3" w:rsidRDefault="006C3D58" w:rsidP="006C3D58">
            <w:pPr>
              <w:pStyle w:val="TableParagraph"/>
              <w:ind w:left="-21"/>
              <w:jc w:val="center"/>
              <w:rPr>
                <w:sz w:val="18"/>
                <w:szCs w:val="18"/>
              </w:rPr>
            </w:pPr>
          </w:p>
          <w:p w14:paraId="2F3CE972" w14:textId="77777777" w:rsidR="006C3D58" w:rsidRPr="00533ED3" w:rsidRDefault="006C3D58" w:rsidP="006C3D58">
            <w:pPr>
              <w:pStyle w:val="TableParagraph"/>
              <w:ind w:left="-21"/>
              <w:jc w:val="center"/>
              <w:rPr>
                <w:sz w:val="18"/>
                <w:szCs w:val="18"/>
              </w:rPr>
            </w:pPr>
          </w:p>
          <w:p w14:paraId="4ED48617" w14:textId="77777777" w:rsidR="006C3D58" w:rsidRPr="00533ED3" w:rsidRDefault="006C3D58" w:rsidP="006C3D58">
            <w:pPr>
              <w:pStyle w:val="TableParagraph"/>
              <w:ind w:left="-21"/>
              <w:jc w:val="center"/>
              <w:rPr>
                <w:sz w:val="18"/>
                <w:szCs w:val="18"/>
              </w:rPr>
            </w:pPr>
          </w:p>
          <w:p w14:paraId="4A290BBA" w14:textId="77777777" w:rsidR="006C3D58" w:rsidRPr="00533ED3" w:rsidRDefault="006C3D58" w:rsidP="006C3D58">
            <w:pPr>
              <w:pStyle w:val="TableParagraph"/>
              <w:ind w:left="-21"/>
              <w:jc w:val="center"/>
              <w:rPr>
                <w:sz w:val="18"/>
                <w:szCs w:val="18"/>
              </w:rPr>
            </w:pPr>
          </w:p>
          <w:p w14:paraId="23B3C393" w14:textId="77777777" w:rsidR="006C3D58" w:rsidRPr="00533ED3" w:rsidRDefault="006C3D58" w:rsidP="006C3D58">
            <w:pPr>
              <w:pStyle w:val="TableParagraph"/>
              <w:ind w:left="-21"/>
              <w:jc w:val="center"/>
              <w:rPr>
                <w:sz w:val="18"/>
                <w:szCs w:val="18"/>
              </w:rPr>
            </w:pPr>
          </w:p>
          <w:p w14:paraId="4262B28C" w14:textId="77777777" w:rsidR="006C3D58" w:rsidRPr="00533ED3" w:rsidRDefault="006C3D58" w:rsidP="006C3D58">
            <w:pPr>
              <w:pStyle w:val="TableParagraph"/>
              <w:ind w:left="-21"/>
              <w:jc w:val="center"/>
              <w:rPr>
                <w:sz w:val="18"/>
                <w:szCs w:val="18"/>
              </w:rPr>
            </w:pPr>
          </w:p>
          <w:p w14:paraId="5F687E06" w14:textId="77777777" w:rsidR="006C3D58" w:rsidRPr="00533ED3" w:rsidRDefault="006C3D58" w:rsidP="006C3D58">
            <w:pPr>
              <w:pStyle w:val="TableParagraph"/>
              <w:ind w:left="-21"/>
              <w:jc w:val="center"/>
              <w:rPr>
                <w:sz w:val="18"/>
                <w:szCs w:val="18"/>
              </w:rPr>
            </w:pPr>
          </w:p>
          <w:p w14:paraId="46B78BDD" w14:textId="77777777" w:rsidR="006C3D58" w:rsidRPr="00533ED3" w:rsidRDefault="006C3D58" w:rsidP="006C3D58">
            <w:pPr>
              <w:pStyle w:val="TableParagraph"/>
              <w:spacing w:before="245"/>
              <w:ind w:left="-21"/>
              <w:jc w:val="center"/>
              <w:rPr>
                <w:sz w:val="18"/>
                <w:szCs w:val="18"/>
              </w:rPr>
            </w:pPr>
          </w:p>
          <w:p w14:paraId="0A7D7568" w14:textId="77777777" w:rsidR="006C3D58" w:rsidRPr="00533ED3" w:rsidRDefault="006C3D58" w:rsidP="006C3D58">
            <w:pPr>
              <w:pStyle w:val="TableParagraph"/>
              <w:ind w:left="-21"/>
              <w:jc w:val="center"/>
              <w:rPr>
                <w:rFonts w:ascii="Calibri"/>
                <w:b/>
                <w:sz w:val="18"/>
                <w:szCs w:val="18"/>
              </w:rPr>
            </w:pPr>
            <w:r w:rsidRPr="00533ED3">
              <w:rPr>
                <w:rFonts w:ascii="Calibri"/>
                <w:b/>
                <w:spacing w:val="-10"/>
                <w:sz w:val="18"/>
                <w:szCs w:val="18"/>
              </w:rPr>
              <w:t>C</w:t>
            </w:r>
          </w:p>
        </w:tc>
        <w:tc>
          <w:tcPr>
            <w:tcW w:w="1439" w:type="dxa"/>
            <w:vMerge w:val="restart"/>
            <w:tcBorders>
              <w:left w:val="single" w:sz="4" w:space="0" w:color="000000"/>
              <w:right w:val="single" w:sz="4" w:space="0" w:color="000000"/>
            </w:tcBorders>
            <w:vAlign w:val="center"/>
          </w:tcPr>
          <w:p w14:paraId="4D8EBAC8" w14:textId="77777777" w:rsidR="006C3D58" w:rsidRPr="00533ED3" w:rsidRDefault="006C3D58" w:rsidP="006C3D58">
            <w:pPr>
              <w:pStyle w:val="TableParagraph"/>
              <w:ind w:left="-21" w:hanging="3"/>
              <w:jc w:val="center"/>
              <w:rPr>
                <w:rFonts w:ascii="Calibri" w:hAnsi="Calibri"/>
                <w:b/>
                <w:sz w:val="18"/>
                <w:szCs w:val="18"/>
              </w:rPr>
            </w:pPr>
            <w:r w:rsidRPr="00533ED3">
              <w:rPr>
                <w:rFonts w:ascii="Calibri" w:hAnsi="Calibri"/>
                <w:b/>
                <w:spacing w:val="-2"/>
                <w:sz w:val="18"/>
                <w:szCs w:val="18"/>
              </w:rPr>
              <w:t xml:space="preserve">Disciplines </w:t>
            </w:r>
            <w:r w:rsidRPr="00533ED3">
              <w:rPr>
                <w:rFonts w:ascii="Calibri" w:hAnsi="Calibri"/>
                <w:b/>
                <w:sz w:val="18"/>
                <w:szCs w:val="18"/>
              </w:rPr>
              <w:t>Requiring</w:t>
            </w:r>
            <w:r w:rsidRPr="00533ED3">
              <w:rPr>
                <w:rFonts w:ascii="Calibri" w:hAnsi="Calibri"/>
                <w:b/>
                <w:spacing w:val="-13"/>
                <w:sz w:val="18"/>
                <w:szCs w:val="18"/>
              </w:rPr>
              <w:t xml:space="preserve"> </w:t>
            </w:r>
            <w:r w:rsidRPr="00533ED3">
              <w:rPr>
                <w:rFonts w:ascii="Calibri" w:hAnsi="Calibri"/>
                <w:b/>
                <w:sz w:val="18"/>
                <w:szCs w:val="18"/>
              </w:rPr>
              <w:t xml:space="preserve">Any </w:t>
            </w:r>
            <w:r w:rsidRPr="00533ED3">
              <w:rPr>
                <w:rFonts w:ascii="Calibri" w:hAnsi="Calibri"/>
                <w:b/>
                <w:spacing w:val="-2"/>
                <w:sz w:val="18"/>
                <w:szCs w:val="18"/>
              </w:rPr>
              <w:t xml:space="preserve">Bachelor’s </w:t>
            </w:r>
            <w:r w:rsidRPr="00533ED3">
              <w:rPr>
                <w:rFonts w:ascii="Calibri" w:hAnsi="Calibri"/>
                <w:b/>
                <w:sz w:val="18"/>
                <w:szCs w:val="18"/>
              </w:rPr>
              <w:t xml:space="preserve">Degree or </w:t>
            </w:r>
            <w:r w:rsidRPr="00533ED3">
              <w:rPr>
                <w:rFonts w:ascii="Calibri" w:hAnsi="Calibri"/>
                <w:b/>
                <w:spacing w:val="-2"/>
                <w:sz w:val="18"/>
                <w:szCs w:val="18"/>
              </w:rPr>
              <w:t xml:space="preserve">Associate </w:t>
            </w:r>
            <w:r w:rsidRPr="00533ED3">
              <w:rPr>
                <w:rFonts w:ascii="Calibri" w:hAnsi="Calibri"/>
                <w:b/>
                <w:sz w:val="18"/>
                <w:szCs w:val="18"/>
              </w:rPr>
              <w:t xml:space="preserve">Degree and </w:t>
            </w:r>
            <w:r w:rsidRPr="00533ED3">
              <w:rPr>
                <w:rFonts w:ascii="Calibri" w:hAnsi="Calibri"/>
                <w:b/>
                <w:spacing w:val="-2"/>
                <w:sz w:val="18"/>
                <w:szCs w:val="18"/>
              </w:rPr>
              <w:t>Professional Experience</w:t>
            </w:r>
          </w:p>
        </w:tc>
        <w:tc>
          <w:tcPr>
            <w:tcW w:w="1350" w:type="dxa"/>
            <w:vMerge w:val="restart"/>
            <w:tcBorders>
              <w:left w:val="single" w:sz="4" w:space="0" w:color="000000"/>
              <w:right w:val="single" w:sz="4" w:space="0" w:color="000000"/>
            </w:tcBorders>
            <w:vAlign w:val="center"/>
          </w:tcPr>
          <w:p w14:paraId="77A066D1" w14:textId="77777777" w:rsidR="006C3D58" w:rsidRPr="00533ED3" w:rsidRDefault="006C3D58" w:rsidP="006C3D58">
            <w:pPr>
              <w:pStyle w:val="TableParagraph"/>
              <w:ind w:left="-21"/>
              <w:jc w:val="center"/>
              <w:rPr>
                <w:sz w:val="18"/>
                <w:szCs w:val="18"/>
              </w:rPr>
            </w:pPr>
          </w:p>
          <w:p w14:paraId="1EE7D059" w14:textId="77777777" w:rsidR="006C3D58" w:rsidRPr="00533ED3" w:rsidRDefault="006C3D58" w:rsidP="006C3D58">
            <w:pPr>
              <w:pStyle w:val="TableParagraph"/>
              <w:ind w:left="-21" w:hanging="4"/>
              <w:jc w:val="center"/>
              <w:rPr>
                <w:rFonts w:ascii="Calibri"/>
                <w:sz w:val="18"/>
                <w:szCs w:val="18"/>
              </w:rPr>
            </w:pPr>
            <w:r w:rsidRPr="00533ED3">
              <w:rPr>
                <w:rFonts w:ascii="Calibri"/>
                <w:sz w:val="18"/>
                <w:szCs w:val="18"/>
              </w:rPr>
              <w:t xml:space="preserve">No degree </w:t>
            </w:r>
            <w:r w:rsidRPr="00533ED3">
              <w:rPr>
                <w:rFonts w:ascii="Calibri"/>
                <w:spacing w:val="-2"/>
                <w:sz w:val="18"/>
                <w:szCs w:val="18"/>
              </w:rPr>
              <w:t xml:space="preserve">(Qualified </w:t>
            </w:r>
            <w:r w:rsidRPr="00533ED3">
              <w:rPr>
                <w:rFonts w:ascii="Calibri"/>
                <w:spacing w:val="-4"/>
                <w:sz w:val="18"/>
                <w:szCs w:val="18"/>
              </w:rPr>
              <w:t xml:space="preserve">under </w:t>
            </w:r>
            <w:r w:rsidRPr="00533ED3">
              <w:rPr>
                <w:rFonts w:ascii="Calibri"/>
                <w:spacing w:val="-2"/>
                <w:sz w:val="18"/>
                <w:szCs w:val="18"/>
              </w:rPr>
              <w:t>equivalency)</w:t>
            </w:r>
          </w:p>
        </w:tc>
        <w:tc>
          <w:tcPr>
            <w:tcW w:w="1530" w:type="dxa"/>
            <w:tcBorders>
              <w:left w:val="single" w:sz="4" w:space="0" w:color="000000"/>
              <w:bottom w:val="single" w:sz="4" w:space="0" w:color="000000"/>
              <w:right w:val="single" w:sz="4" w:space="0" w:color="000000"/>
            </w:tcBorders>
            <w:vAlign w:val="center"/>
          </w:tcPr>
          <w:p w14:paraId="1CBA7925" w14:textId="77777777" w:rsidR="006C3D58" w:rsidRPr="00533ED3" w:rsidRDefault="006C3D58" w:rsidP="006C3D58">
            <w:pPr>
              <w:pStyle w:val="TableParagraph"/>
              <w:ind w:left="-21" w:hanging="142"/>
              <w:jc w:val="center"/>
              <w:rPr>
                <w:rFonts w:ascii="Calibri" w:hAnsi="Calibri"/>
                <w:sz w:val="18"/>
                <w:szCs w:val="18"/>
              </w:rPr>
            </w:pPr>
            <w:r w:rsidRPr="00533ED3">
              <w:rPr>
                <w:rFonts w:ascii="Calibri" w:hAnsi="Calibri"/>
                <w:spacing w:val="-2"/>
                <w:sz w:val="18"/>
                <w:szCs w:val="18"/>
              </w:rPr>
              <w:t>Bachelor’s Degree</w:t>
            </w:r>
          </w:p>
          <w:p w14:paraId="38C637D0" w14:textId="77777777" w:rsidR="006C3D58" w:rsidRPr="00533ED3" w:rsidRDefault="006C3D58" w:rsidP="006C3D58">
            <w:pPr>
              <w:pStyle w:val="TableParagraph"/>
              <w:spacing w:before="14"/>
              <w:ind w:left="-21"/>
              <w:jc w:val="center"/>
              <w:rPr>
                <w:sz w:val="18"/>
                <w:szCs w:val="18"/>
              </w:rPr>
            </w:pPr>
          </w:p>
          <w:p w14:paraId="1A6F2B87" w14:textId="27580952" w:rsidR="006C3D58" w:rsidRPr="00533ED3" w:rsidRDefault="006C3D58" w:rsidP="006C3D58">
            <w:pPr>
              <w:pStyle w:val="TableParagraph"/>
              <w:ind w:left="-21" w:firstLine="31"/>
              <w:jc w:val="center"/>
              <w:rPr>
                <w:rFonts w:ascii="Calibri"/>
                <w:sz w:val="18"/>
                <w:szCs w:val="18"/>
              </w:rPr>
            </w:pPr>
            <w:r w:rsidRPr="00533ED3">
              <w:rPr>
                <w:rFonts w:ascii="Calibri"/>
                <w:sz w:val="18"/>
                <w:szCs w:val="18"/>
              </w:rPr>
              <w:t>+ 2</w:t>
            </w:r>
            <w:r w:rsidRPr="00533ED3">
              <w:rPr>
                <w:rFonts w:ascii="Calibri"/>
                <w:spacing w:val="-2"/>
                <w:sz w:val="18"/>
                <w:szCs w:val="18"/>
              </w:rPr>
              <w:t xml:space="preserve"> </w:t>
            </w:r>
            <w:r w:rsidRPr="00533ED3">
              <w:rPr>
                <w:rFonts w:ascii="Calibri"/>
                <w:sz w:val="18"/>
                <w:szCs w:val="18"/>
              </w:rPr>
              <w:t>years</w:t>
            </w:r>
            <w:r w:rsidRPr="00533ED3">
              <w:rPr>
                <w:rFonts w:ascii="Calibri"/>
                <w:spacing w:val="-3"/>
                <w:sz w:val="18"/>
                <w:szCs w:val="18"/>
              </w:rPr>
              <w:t xml:space="preserve"> </w:t>
            </w:r>
            <w:r w:rsidRPr="00533ED3">
              <w:rPr>
                <w:rFonts w:ascii="Calibri"/>
                <w:sz w:val="18"/>
                <w:szCs w:val="18"/>
              </w:rPr>
              <w:t xml:space="preserve">of </w:t>
            </w:r>
            <w:r w:rsidRPr="00533ED3">
              <w:rPr>
                <w:rFonts w:ascii="Calibri"/>
                <w:spacing w:val="-2"/>
                <w:sz w:val="18"/>
                <w:szCs w:val="18"/>
              </w:rPr>
              <w:t>professional experience</w:t>
            </w:r>
          </w:p>
        </w:tc>
        <w:tc>
          <w:tcPr>
            <w:tcW w:w="1980" w:type="dxa"/>
            <w:tcBorders>
              <w:left w:val="single" w:sz="4" w:space="0" w:color="000000"/>
              <w:bottom w:val="single" w:sz="4" w:space="0" w:color="000000"/>
              <w:right w:val="single" w:sz="4" w:space="0" w:color="000000"/>
            </w:tcBorders>
            <w:vAlign w:val="center"/>
          </w:tcPr>
          <w:p w14:paraId="44CD21BC" w14:textId="77777777" w:rsidR="006C3D58" w:rsidRPr="00533ED3" w:rsidRDefault="006C3D58" w:rsidP="006C3D58">
            <w:pPr>
              <w:pStyle w:val="TableParagraph"/>
              <w:spacing w:before="1"/>
              <w:ind w:left="-21"/>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p w14:paraId="0C93FDBF" w14:textId="77777777" w:rsidR="006C3D58" w:rsidRPr="00533ED3" w:rsidRDefault="006C3D58" w:rsidP="006C3D58">
            <w:pPr>
              <w:pStyle w:val="TableParagraph"/>
              <w:spacing w:before="15"/>
              <w:ind w:left="-21"/>
              <w:jc w:val="center"/>
              <w:rPr>
                <w:sz w:val="18"/>
                <w:szCs w:val="18"/>
              </w:rPr>
            </w:pPr>
          </w:p>
          <w:p w14:paraId="7938ACFA" w14:textId="247A30B3" w:rsidR="006C3D58" w:rsidRPr="00533ED3" w:rsidRDefault="006C3D58" w:rsidP="006C3D58">
            <w:pPr>
              <w:pStyle w:val="TableParagraph"/>
              <w:ind w:left="-21"/>
              <w:jc w:val="center"/>
              <w:rPr>
                <w:rFonts w:ascii="Calibri" w:hAnsi="Calibri"/>
                <w:sz w:val="18"/>
                <w:szCs w:val="18"/>
              </w:rPr>
            </w:pPr>
            <w:r w:rsidRPr="00533ED3">
              <w:rPr>
                <w:rFonts w:ascii="Calibri"/>
                <w:sz w:val="18"/>
                <w:szCs w:val="18"/>
              </w:rPr>
              <w:t>+ 2</w:t>
            </w:r>
            <w:r w:rsidRPr="00533ED3">
              <w:rPr>
                <w:rFonts w:ascii="Calibri"/>
                <w:spacing w:val="-2"/>
                <w:sz w:val="18"/>
                <w:szCs w:val="18"/>
              </w:rPr>
              <w:t xml:space="preserve"> </w:t>
            </w:r>
            <w:r w:rsidRPr="00533ED3">
              <w:rPr>
                <w:rFonts w:ascii="Calibri"/>
                <w:sz w:val="18"/>
                <w:szCs w:val="18"/>
              </w:rPr>
              <w:t>years</w:t>
            </w:r>
            <w:r w:rsidRPr="00533ED3">
              <w:rPr>
                <w:rFonts w:ascii="Calibri"/>
                <w:spacing w:val="-3"/>
                <w:sz w:val="18"/>
                <w:szCs w:val="18"/>
              </w:rPr>
              <w:t xml:space="preserve"> </w:t>
            </w:r>
            <w:r w:rsidRPr="00533ED3">
              <w:rPr>
                <w:rFonts w:ascii="Calibri"/>
                <w:sz w:val="18"/>
                <w:szCs w:val="18"/>
              </w:rPr>
              <w:t xml:space="preserve">of </w:t>
            </w:r>
            <w:r w:rsidRPr="00533ED3">
              <w:rPr>
                <w:rFonts w:ascii="Calibri"/>
                <w:spacing w:val="-2"/>
                <w:sz w:val="18"/>
                <w:szCs w:val="18"/>
              </w:rPr>
              <w:t>professional experience</w:t>
            </w:r>
          </w:p>
        </w:tc>
        <w:tc>
          <w:tcPr>
            <w:tcW w:w="1980" w:type="dxa"/>
            <w:tcBorders>
              <w:left w:val="single" w:sz="4" w:space="0" w:color="000000"/>
              <w:bottom w:val="single" w:sz="4" w:space="0" w:color="000000"/>
              <w:right w:val="single" w:sz="4" w:space="0" w:color="000000"/>
            </w:tcBorders>
            <w:vAlign w:val="center"/>
          </w:tcPr>
          <w:p w14:paraId="03E714B0" w14:textId="77777777" w:rsidR="006C3D58" w:rsidRPr="00533ED3" w:rsidRDefault="006C3D58" w:rsidP="006C3D58">
            <w:pPr>
              <w:pStyle w:val="TableParagraph"/>
              <w:spacing w:before="46"/>
              <w:ind w:left="-21"/>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p w14:paraId="531160B4" w14:textId="77777777" w:rsidR="006C3D58" w:rsidRPr="00533ED3" w:rsidRDefault="006C3D58" w:rsidP="006C3D58">
            <w:pPr>
              <w:pStyle w:val="TableParagraph"/>
              <w:spacing w:before="16"/>
              <w:ind w:left="-21"/>
              <w:jc w:val="center"/>
              <w:rPr>
                <w:sz w:val="18"/>
                <w:szCs w:val="18"/>
              </w:rPr>
            </w:pPr>
          </w:p>
          <w:p w14:paraId="5CB7BF24" w14:textId="77777777" w:rsidR="006C3D58" w:rsidRPr="00861F0F" w:rsidRDefault="006C3D58" w:rsidP="006C3D58">
            <w:pPr>
              <w:pStyle w:val="TableParagraph"/>
              <w:ind w:left="-21" w:firstLine="31"/>
              <w:jc w:val="center"/>
              <w:rPr>
                <w:rFonts w:ascii="Calibri"/>
                <w:sz w:val="18"/>
                <w:szCs w:val="18"/>
              </w:rPr>
            </w:pPr>
            <w:r w:rsidRPr="00861F0F">
              <w:rPr>
                <w:rFonts w:ascii="Calibri"/>
                <w:sz w:val="18"/>
                <w:szCs w:val="18"/>
              </w:rPr>
              <w:t>+ 2</w:t>
            </w:r>
            <w:r w:rsidRPr="00861F0F">
              <w:rPr>
                <w:rFonts w:ascii="Calibri"/>
                <w:spacing w:val="-2"/>
                <w:sz w:val="18"/>
                <w:szCs w:val="18"/>
              </w:rPr>
              <w:t xml:space="preserve"> </w:t>
            </w:r>
            <w:r w:rsidRPr="00861F0F">
              <w:rPr>
                <w:rFonts w:ascii="Calibri"/>
                <w:sz w:val="18"/>
                <w:szCs w:val="18"/>
              </w:rPr>
              <w:t>years</w:t>
            </w:r>
            <w:r w:rsidRPr="00861F0F">
              <w:rPr>
                <w:rFonts w:ascii="Calibri"/>
                <w:spacing w:val="-3"/>
                <w:sz w:val="18"/>
                <w:szCs w:val="18"/>
              </w:rPr>
              <w:t xml:space="preserve"> </w:t>
            </w:r>
            <w:r w:rsidRPr="00861F0F">
              <w:rPr>
                <w:rFonts w:ascii="Calibri"/>
                <w:sz w:val="18"/>
                <w:szCs w:val="18"/>
              </w:rPr>
              <w:t xml:space="preserve">of </w:t>
            </w:r>
            <w:r w:rsidRPr="00861F0F">
              <w:rPr>
                <w:rFonts w:ascii="Calibri"/>
                <w:spacing w:val="-2"/>
                <w:sz w:val="18"/>
                <w:szCs w:val="18"/>
              </w:rPr>
              <w:t>professional experience</w:t>
            </w:r>
          </w:p>
          <w:p w14:paraId="102CBB8C" w14:textId="77777777" w:rsidR="006C3D58" w:rsidRPr="00533ED3" w:rsidRDefault="006C3D58" w:rsidP="006C3D58">
            <w:pPr>
              <w:pStyle w:val="TableParagraph"/>
              <w:spacing w:before="14"/>
              <w:ind w:left="-21"/>
              <w:jc w:val="center"/>
              <w:rPr>
                <w:sz w:val="18"/>
                <w:szCs w:val="18"/>
              </w:rPr>
            </w:pPr>
          </w:p>
          <w:p w14:paraId="3842A2F7" w14:textId="1F2399D1" w:rsidR="006C3D58" w:rsidRPr="00533ED3" w:rsidRDefault="006C3D58" w:rsidP="006C3D58">
            <w:pPr>
              <w:pStyle w:val="TableParagraph"/>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0E72D1">
              <w:rPr>
                <w:rFonts w:ascii="Calibri" w:hAnsi="Calibri"/>
                <w:strike/>
                <w:color w:val="FF0000"/>
                <w:sz w:val="18"/>
                <w:szCs w:val="18"/>
              </w:rPr>
              <w:t>30</w:t>
            </w:r>
            <w:r w:rsidRPr="00533ED3">
              <w:rPr>
                <w:rFonts w:ascii="Calibri" w:hAnsi="Calibri"/>
                <w:spacing w:val="-12"/>
                <w:sz w:val="18"/>
                <w:szCs w:val="18"/>
              </w:rPr>
              <w:t xml:space="preserve"> </w:t>
            </w:r>
            <w:r w:rsidRPr="00032F89">
              <w:rPr>
                <w:rFonts w:ascii="Calibri" w:hAnsi="Calibri"/>
                <w:color w:val="FF0000"/>
                <w:spacing w:val="-12"/>
                <w:sz w:val="18"/>
                <w:szCs w:val="18"/>
              </w:rPr>
              <w:t>45</w:t>
            </w:r>
            <w:r>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subsequent to Bachelor’s Degree</w:t>
            </w:r>
          </w:p>
        </w:tc>
        <w:tc>
          <w:tcPr>
            <w:tcW w:w="1890" w:type="dxa"/>
            <w:tcBorders>
              <w:left w:val="single" w:sz="4" w:space="0" w:color="000000"/>
              <w:bottom w:val="single" w:sz="4" w:space="0" w:color="000000"/>
            </w:tcBorders>
            <w:vAlign w:val="center"/>
          </w:tcPr>
          <w:p w14:paraId="66302289" w14:textId="77777777" w:rsidR="006C3D58" w:rsidRPr="00533ED3" w:rsidRDefault="006C3D58" w:rsidP="006C3D58">
            <w:pPr>
              <w:pStyle w:val="TableParagraph"/>
              <w:spacing w:before="46"/>
              <w:ind w:left="-21"/>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p w14:paraId="5FA9C4C0" w14:textId="77777777" w:rsidR="006C3D58" w:rsidRPr="00533ED3" w:rsidRDefault="006C3D58" w:rsidP="006C3D58">
            <w:pPr>
              <w:pStyle w:val="TableParagraph"/>
              <w:spacing w:before="16"/>
              <w:ind w:left="-21"/>
              <w:jc w:val="center"/>
              <w:rPr>
                <w:sz w:val="18"/>
                <w:szCs w:val="18"/>
              </w:rPr>
            </w:pPr>
          </w:p>
          <w:p w14:paraId="0EEDD192" w14:textId="77777777" w:rsidR="006C3D58" w:rsidRPr="00032F89" w:rsidRDefault="006C3D58" w:rsidP="006C3D58">
            <w:pPr>
              <w:pStyle w:val="TableParagraph"/>
              <w:ind w:left="-21" w:firstLine="33"/>
              <w:jc w:val="center"/>
              <w:rPr>
                <w:rFonts w:ascii="Calibri"/>
                <w:sz w:val="18"/>
                <w:szCs w:val="18"/>
              </w:rPr>
            </w:pPr>
            <w:r w:rsidRPr="00032F89">
              <w:rPr>
                <w:rFonts w:ascii="Calibri"/>
                <w:sz w:val="18"/>
                <w:szCs w:val="18"/>
              </w:rPr>
              <w:t>+ 2</w:t>
            </w:r>
            <w:r w:rsidRPr="00032F89">
              <w:rPr>
                <w:rFonts w:ascii="Calibri"/>
                <w:spacing w:val="-2"/>
                <w:sz w:val="18"/>
                <w:szCs w:val="18"/>
              </w:rPr>
              <w:t xml:space="preserve"> </w:t>
            </w:r>
            <w:r w:rsidRPr="00032F89">
              <w:rPr>
                <w:rFonts w:ascii="Calibri"/>
                <w:sz w:val="18"/>
                <w:szCs w:val="18"/>
              </w:rPr>
              <w:t>years</w:t>
            </w:r>
            <w:r w:rsidRPr="00032F89">
              <w:rPr>
                <w:rFonts w:ascii="Calibri"/>
                <w:spacing w:val="-3"/>
                <w:sz w:val="18"/>
                <w:szCs w:val="18"/>
              </w:rPr>
              <w:t xml:space="preserve"> </w:t>
            </w:r>
            <w:r w:rsidRPr="00032F89">
              <w:rPr>
                <w:rFonts w:ascii="Calibri"/>
                <w:sz w:val="18"/>
                <w:szCs w:val="18"/>
              </w:rPr>
              <w:t xml:space="preserve">of </w:t>
            </w:r>
            <w:r w:rsidRPr="00032F89">
              <w:rPr>
                <w:rFonts w:ascii="Calibri"/>
                <w:spacing w:val="-2"/>
                <w:sz w:val="18"/>
                <w:szCs w:val="18"/>
              </w:rPr>
              <w:t>professional experience</w:t>
            </w:r>
          </w:p>
          <w:p w14:paraId="548D7D05" w14:textId="77777777" w:rsidR="006C3D58" w:rsidRPr="00533ED3" w:rsidRDefault="006C3D58" w:rsidP="006C3D58">
            <w:pPr>
              <w:pStyle w:val="TableParagraph"/>
              <w:spacing w:before="14"/>
              <w:ind w:left="-21"/>
              <w:jc w:val="center"/>
              <w:rPr>
                <w:sz w:val="18"/>
                <w:szCs w:val="18"/>
              </w:rPr>
            </w:pPr>
          </w:p>
          <w:p w14:paraId="7F368571" w14:textId="5301FE62" w:rsidR="006C3D58" w:rsidRPr="00533ED3" w:rsidRDefault="006C3D58" w:rsidP="006C3D58">
            <w:pPr>
              <w:pStyle w:val="TableParagraph"/>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533ED3">
              <w:rPr>
                <w:rFonts w:ascii="Calibri" w:hAnsi="Calibri"/>
                <w:sz w:val="18"/>
                <w:szCs w:val="18"/>
              </w:rPr>
              <w:t>60</w:t>
            </w:r>
            <w:r w:rsidRPr="00533ED3">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subsequent to Bachelor’s Degree</w:t>
            </w:r>
          </w:p>
        </w:tc>
      </w:tr>
      <w:tr w:rsidR="006C3D58" w:rsidRPr="00533ED3" w14:paraId="1610FC50" w14:textId="77777777" w:rsidTr="003962CF">
        <w:trPr>
          <w:trHeight w:val="1950"/>
        </w:trPr>
        <w:tc>
          <w:tcPr>
            <w:tcW w:w="346" w:type="dxa"/>
            <w:vMerge/>
            <w:tcBorders>
              <w:top w:val="nil"/>
              <w:right w:val="single" w:sz="4" w:space="0" w:color="000000"/>
            </w:tcBorders>
            <w:vAlign w:val="center"/>
          </w:tcPr>
          <w:p w14:paraId="43924DCF" w14:textId="77777777" w:rsidR="006C3D58" w:rsidRPr="00533ED3" w:rsidRDefault="006C3D58" w:rsidP="006C3D58">
            <w:pPr>
              <w:ind w:left="-21"/>
              <w:jc w:val="center"/>
              <w:rPr>
                <w:sz w:val="18"/>
                <w:szCs w:val="18"/>
              </w:rPr>
            </w:pPr>
          </w:p>
        </w:tc>
        <w:tc>
          <w:tcPr>
            <w:tcW w:w="1439" w:type="dxa"/>
            <w:vMerge/>
            <w:tcBorders>
              <w:top w:val="nil"/>
              <w:left w:val="single" w:sz="4" w:space="0" w:color="000000"/>
              <w:right w:val="single" w:sz="4" w:space="0" w:color="000000"/>
            </w:tcBorders>
            <w:vAlign w:val="center"/>
          </w:tcPr>
          <w:p w14:paraId="5EBFD377" w14:textId="77777777" w:rsidR="006C3D58" w:rsidRPr="00533ED3" w:rsidRDefault="006C3D58" w:rsidP="006C3D58">
            <w:pPr>
              <w:ind w:left="-21"/>
              <w:jc w:val="center"/>
              <w:rPr>
                <w:sz w:val="18"/>
                <w:szCs w:val="18"/>
              </w:rPr>
            </w:pPr>
          </w:p>
        </w:tc>
        <w:tc>
          <w:tcPr>
            <w:tcW w:w="1350" w:type="dxa"/>
            <w:vMerge/>
            <w:tcBorders>
              <w:top w:val="nil"/>
              <w:left w:val="single" w:sz="4" w:space="0" w:color="000000"/>
              <w:right w:val="single" w:sz="4" w:space="0" w:color="000000"/>
            </w:tcBorders>
            <w:vAlign w:val="center"/>
          </w:tcPr>
          <w:p w14:paraId="00207133" w14:textId="77777777" w:rsidR="006C3D58" w:rsidRPr="00533ED3" w:rsidRDefault="006C3D58" w:rsidP="006C3D58">
            <w:pPr>
              <w:ind w:left="-21"/>
              <w:jc w:val="center"/>
              <w:rPr>
                <w:sz w:val="18"/>
                <w:szCs w:val="18"/>
              </w:rPr>
            </w:pPr>
          </w:p>
        </w:tc>
        <w:tc>
          <w:tcPr>
            <w:tcW w:w="1530" w:type="dxa"/>
            <w:tcBorders>
              <w:top w:val="single" w:sz="4" w:space="0" w:color="000000"/>
              <w:left w:val="single" w:sz="4" w:space="0" w:color="000000"/>
              <w:right w:val="single" w:sz="4" w:space="0" w:color="000000"/>
            </w:tcBorders>
            <w:vAlign w:val="center"/>
          </w:tcPr>
          <w:p w14:paraId="34091703" w14:textId="77777777" w:rsidR="006C3D58" w:rsidRPr="00533ED3" w:rsidRDefault="006C3D58" w:rsidP="006C3D58">
            <w:pPr>
              <w:pStyle w:val="TableParagraph"/>
              <w:ind w:left="-21"/>
              <w:jc w:val="center"/>
              <w:rPr>
                <w:rFonts w:ascii="Calibri"/>
                <w:sz w:val="18"/>
                <w:szCs w:val="18"/>
              </w:rPr>
            </w:pPr>
            <w:r w:rsidRPr="00533ED3">
              <w:rPr>
                <w:rFonts w:ascii="Calibri"/>
                <w:sz w:val="18"/>
                <w:szCs w:val="18"/>
              </w:rPr>
              <w:t>Associate</w:t>
            </w:r>
            <w:r w:rsidRPr="00533ED3">
              <w:rPr>
                <w:rFonts w:ascii="Calibri"/>
                <w:spacing w:val="-6"/>
                <w:sz w:val="18"/>
                <w:szCs w:val="18"/>
              </w:rPr>
              <w:t xml:space="preserve"> </w:t>
            </w:r>
            <w:r w:rsidRPr="00533ED3">
              <w:rPr>
                <w:rFonts w:ascii="Calibri"/>
                <w:spacing w:val="-2"/>
                <w:sz w:val="18"/>
                <w:szCs w:val="18"/>
              </w:rPr>
              <w:t>Degree</w:t>
            </w:r>
          </w:p>
          <w:p w14:paraId="5BC4AD53" w14:textId="77777777" w:rsidR="006C3D58" w:rsidRPr="00533ED3" w:rsidRDefault="006C3D58" w:rsidP="006C3D58">
            <w:pPr>
              <w:pStyle w:val="TableParagraph"/>
              <w:spacing w:before="14"/>
              <w:ind w:left="-21"/>
              <w:jc w:val="center"/>
              <w:rPr>
                <w:sz w:val="18"/>
                <w:szCs w:val="18"/>
              </w:rPr>
            </w:pPr>
          </w:p>
          <w:p w14:paraId="1A372403" w14:textId="233A1DD3" w:rsidR="006C3D58" w:rsidRPr="00533ED3" w:rsidRDefault="006C3D58" w:rsidP="006C3D58">
            <w:pPr>
              <w:pStyle w:val="TableParagraph"/>
              <w:ind w:left="-21" w:firstLine="31"/>
              <w:jc w:val="center"/>
              <w:rPr>
                <w:rFonts w:ascii="Calibri"/>
                <w:sz w:val="18"/>
                <w:szCs w:val="18"/>
              </w:rPr>
            </w:pPr>
            <w:r w:rsidRPr="00533ED3">
              <w:rPr>
                <w:rFonts w:ascii="Calibri"/>
                <w:sz w:val="18"/>
                <w:szCs w:val="18"/>
              </w:rPr>
              <w:t>+ 6</w:t>
            </w:r>
            <w:r w:rsidRPr="00533ED3">
              <w:rPr>
                <w:rFonts w:ascii="Calibri"/>
                <w:spacing w:val="-1"/>
                <w:sz w:val="18"/>
                <w:szCs w:val="18"/>
              </w:rPr>
              <w:t xml:space="preserve"> </w:t>
            </w:r>
            <w:r w:rsidRPr="00533ED3">
              <w:rPr>
                <w:rFonts w:ascii="Calibri"/>
                <w:sz w:val="18"/>
                <w:szCs w:val="18"/>
              </w:rPr>
              <w:t>years</w:t>
            </w:r>
            <w:r w:rsidRPr="00533ED3">
              <w:rPr>
                <w:rFonts w:ascii="Calibri"/>
                <w:spacing w:val="-2"/>
                <w:sz w:val="18"/>
                <w:szCs w:val="18"/>
              </w:rPr>
              <w:t xml:space="preserve"> </w:t>
            </w:r>
            <w:r w:rsidRPr="00533ED3">
              <w:rPr>
                <w:rFonts w:ascii="Calibri"/>
                <w:sz w:val="18"/>
                <w:szCs w:val="18"/>
              </w:rPr>
              <w:t xml:space="preserve">of </w:t>
            </w:r>
            <w:r w:rsidRPr="00533ED3">
              <w:rPr>
                <w:rFonts w:ascii="Calibri"/>
                <w:spacing w:val="-2"/>
                <w:sz w:val="18"/>
                <w:szCs w:val="18"/>
              </w:rPr>
              <w:t>professional experience</w:t>
            </w:r>
          </w:p>
        </w:tc>
        <w:tc>
          <w:tcPr>
            <w:tcW w:w="1980" w:type="dxa"/>
            <w:tcBorders>
              <w:top w:val="single" w:sz="4" w:space="0" w:color="000000"/>
              <w:left w:val="single" w:sz="4" w:space="0" w:color="000000"/>
              <w:right w:val="single" w:sz="4" w:space="0" w:color="000000"/>
            </w:tcBorders>
            <w:vAlign w:val="center"/>
          </w:tcPr>
          <w:p w14:paraId="3D598BE9" w14:textId="50B3E071" w:rsidR="006C3D58" w:rsidRPr="00533ED3" w:rsidRDefault="006C3D58" w:rsidP="006C3D58">
            <w:pPr>
              <w:pStyle w:val="TableParagraph"/>
              <w:ind w:left="-21"/>
              <w:jc w:val="center"/>
              <w:rPr>
                <w:rFonts w:ascii="Calibri" w:hAnsi="Calibri"/>
                <w:sz w:val="18"/>
                <w:szCs w:val="18"/>
              </w:rPr>
            </w:pPr>
            <w:r w:rsidRPr="00533ED3">
              <w:rPr>
                <w:rFonts w:ascii="Calibri" w:hAnsi="Calibri"/>
                <w:sz w:val="18"/>
                <w:szCs w:val="18"/>
              </w:rPr>
              <w:t>Bachelor’s</w:t>
            </w:r>
            <w:r w:rsidRPr="00533ED3">
              <w:rPr>
                <w:rFonts w:ascii="Calibri" w:hAnsi="Calibri"/>
                <w:spacing w:val="-7"/>
                <w:sz w:val="18"/>
                <w:szCs w:val="18"/>
              </w:rPr>
              <w:t xml:space="preserve"> </w:t>
            </w:r>
            <w:r w:rsidRPr="00533ED3">
              <w:rPr>
                <w:rFonts w:ascii="Calibri" w:hAnsi="Calibri"/>
                <w:spacing w:val="-2"/>
                <w:sz w:val="18"/>
                <w:szCs w:val="18"/>
              </w:rPr>
              <w:t>Degree</w:t>
            </w:r>
            <w:r>
              <w:rPr>
                <w:rFonts w:ascii="Calibri" w:hAnsi="Calibri"/>
                <w:spacing w:val="-2"/>
                <w:sz w:val="18"/>
                <w:szCs w:val="18"/>
              </w:rPr>
              <w:t xml:space="preserve"> </w:t>
            </w:r>
          </w:p>
          <w:p w14:paraId="0BE99B78" w14:textId="77777777" w:rsidR="006C3D58" w:rsidRPr="00533ED3" w:rsidRDefault="006C3D58" w:rsidP="006C3D58">
            <w:pPr>
              <w:pStyle w:val="TableParagraph"/>
              <w:ind w:left="-21" w:firstLine="33"/>
              <w:jc w:val="center"/>
              <w:rPr>
                <w:rFonts w:ascii="Calibri"/>
                <w:sz w:val="18"/>
                <w:szCs w:val="18"/>
              </w:rPr>
            </w:pPr>
            <w:r w:rsidRPr="00533ED3">
              <w:rPr>
                <w:rFonts w:ascii="Calibri"/>
                <w:sz w:val="18"/>
                <w:szCs w:val="18"/>
              </w:rPr>
              <w:t>+ 2</w:t>
            </w:r>
            <w:r w:rsidRPr="00533ED3">
              <w:rPr>
                <w:rFonts w:ascii="Calibri"/>
                <w:spacing w:val="-2"/>
                <w:sz w:val="18"/>
                <w:szCs w:val="18"/>
              </w:rPr>
              <w:t xml:space="preserve"> </w:t>
            </w:r>
            <w:r w:rsidRPr="00533ED3">
              <w:rPr>
                <w:rFonts w:ascii="Calibri"/>
                <w:sz w:val="18"/>
                <w:szCs w:val="18"/>
              </w:rPr>
              <w:t>years</w:t>
            </w:r>
            <w:r w:rsidRPr="00533ED3">
              <w:rPr>
                <w:rFonts w:ascii="Calibri"/>
                <w:spacing w:val="-3"/>
                <w:sz w:val="18"/>
                <w:szCs w:val="18"/>
              </w:rPr>
              <w:t xml:space="preserve"> </w:t>
            </w:r>
            <w:r w:rsidRPr="00533ED3">
              <w:rPr>
                <w:rFonts w:ascii="Calibri"/>
                <w:sz w:val="18"/>
                <w:szCs w:val="18"/>
              </w:rPr>
              <w:t xml:space="preserve">of </w:t>
            </w:r>
            <w:r w:rsidRPr="00533ED3">
              <w:rPr>
                <w:rFonts w:ascii="Calibri"/>
                <w:spacing w:val="-2"/>
                <w:sz w:val="18"/>
                <w:szCs w:val="18"/>
              </w:rPr>
              <w:t>professional experience</w:t>
            </w:r>
          </w:p>
          <w:p w14:paraId="1BFDF262" w14:textId="77777777" w:rsidR="006C3D58" w:rsidRDefault="006C3D58" w:rsidP="006C3D58">
            <w:pPr>
              <w:pStyle w:val="TableParagraph"/>
              <w:spacing w:before="1"/>
              <w:ind w:left="-21" w:firstLine="33"/>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533ED3">
              <w:rPr>
                <w:rFonts w:ascii="Calibri" w:hAnsi="Calibri"/>
                <w:sz w:val="18"/>
                <w:szCs w:val="18"/>
              </w:rPr>
              <w:t>30</w:t>
            </w:r>
            <w:r w:rsidRPr="00533ED3">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subsequent to Bachelor’s Degree</w:t>
            </w:r>
          </w:p>
          <w:p w14:paraId="78485E62" w14:textId="77777777" w:rsidR="006C3D58" w:rsidRDefault="006C3D58" w:rsidP="006C3D58">
            <w:pPr>
              <w:pStyle w:val="TableParagraph"/>
              <w:spacing w:before="1"/>
              <w:ind w:left="-21" w:firstLine="33"/>
              <w:jc w:val="center"/>
              <w:rPr>
                <w:rFonts w:ascii="Calibri" w:hAnsi="Calibri"/>
                <w:sz w:val="18"/>
                <w:szCs w:val="18"/>
              </w:rPr>
            </w:pPr>
          </w:p>
          <w:p w14:paraId="0B59CC11" w14:textId="77777777" w:rsidR="006C3D58" w:rsidRPr="000515F1" w:rsidRDefault="006C3D58" w:rsidP="006C3D58">
            <w:pPr>
              <w:pStyle w:val="TableParagraph"/>
              <w:spacing w:before="1"/>
              <w:ind w:left="-21" w:firstLine="33"/>
              <w:jc w:val="center"/>
              <w:rPr>
                <w:rFonts w:ascii="Calibri" w:hAnsi="Calibri"/>
                <w:b/>
                <w:bCs/>
                <w:i/>
                <w:iCs/>
                <w:color w:val="FF0000"/>
                <w:sz w:val="18"/>
                <w:szCs w:val="18"/>
              </w:rPr>
            </w:pPr>
            <w:r w:rsidRPr="000515F1">
              <w:rPr>
                <w:rFonts w:ascii="Calibri" w:hAnsi="Calibri"/>
                <w:b/>
                <w:bCs/>
                <w:i/>
                <w:iCs/>
                <w:color w:val="FF0000"/>
                <w:sz w:val="18"/>
                <w:szCs w:val="18"/>
              </w:rPr>
              <w:t xml:space="preserve">OR </w:t>
            </w:r>
          </w:p>
          <w:p w14:paraId="4B7D14D5" w14:textId="77777777" w:rsidR="006C3D58" w:rsidRPr="000515F1" w:rsidRDefault="006C3D58" w:rsidP="006C3D58">
            <w:pPr>
              <w:pStyle w:val="TableParagraph"/>
              <w:ind w:left="-21"/>
              <w:jc w:val="center"/>
              <w:rPr>
                <w:rFonts w:ascii="Calibri" w:hAnsi="Calibri"/>
                <w:color w:val="FF0000"/>
                <w:sz w:val="18"/>
                <w:szCs w:val="18"/>
              </w:rPr>
            </w:pPr>
          </w:p>
          <w:p w14:paraId="41405071" w14:textId="7B857F99" w:rsidR="006C3D58" w:rsidRPr="000515F1" w:rsidRDefault="006C3D58" w:rsidP="006C3D58">
            <w:pPr>
              <w:pStyle w:val="TableParagraph"/>
              <w:ind w:left="-21"/>
              <w:jc w:val="center"/>
              <w:rPr>
                <w:rFonts w:ascii="Calibri" w:hAnsi="Calibri"/>
                <w:color w:val="FF0000"/>
                <w:sz w:val="18"/>
                <w:szCs w:val="18"/>
              </w:rPr>
            </w:pPr>
            <w:r w:rsidRPr="000515F1">
              <w:rPr>
                <w:rFonts w:ascii="Calibri" w:hAnsi="Calibri"/>
                <w:color w:val="FF0000"/>
                <w:sz w:val="18"/>
                <w:szCs w:val="18"/>
              </w:rPr>
              <w:t>Bachelor’s</w:t>
            </w:r>
            <w:r w:rsidRPr="000515F1">
              <w:rPr>
                <w:rFonts w:ascii="Calibri" w:hAnsi="Calibri"/>
                <w:color w:val="FF0000"/>
                <w:spacing w:val="-7"/>
                <w:sz w:val="18"/>
                <w:szCs w:val="18"/>
              </w:rPr>
              <w:t xml:space="preserve"> </w:t>
            </w:r>
            <w:r w:rsidRPr="000515F1">
              <w:rPr>
                <w:rFonts w:ascii="Calibri" w:hAnsi="Calibri"/>
                <w:color w:val="FF0000"/>
                <w:spacing w:val="-2"/>
                <w:sz w:val="18"/>
                <w:szCs w:val="18"/>
              </w:rPr>
              <w:t xml:space="preserve">Degree </w:t>
            </w:r>
          </w:p>
          <w:p w14:paraId="6DB77980" w14:textId="1D299BB4" w:rsidR="006C3D58" w:rsidRPr="00533ED3" w:rsidRDefault="006C3D58" w:rsidP="006C3D58">
            <w:pPr>
              <w:pStyle w:val="TableParagraph"/>
              <w:ind w:left="-21" w:firstLine="33"/>
              <w:jc w:val="center"/>
              <w:rPr>
                <w:rFonts w:ascii="Calibri"/>
                <w:sz w:val="18"/>
                <w:szCs w:val="18"/>
              </w:rPr>
            </w:pPr>
            <w:r w:rsidRPr="000515F1">
              <w:rPr>
                <w:rFonts w:ascii="Calibri" w:hAnsi="Calibri"/>
                <w:color w:val="FF0000"/>
                <w:sz w:val="18"/>
                <w:szCs w:val="18"/>
              </w:rPr>
              <w:t>+ 4 years of professional experience</w:t>
            </w:r>
          </w:p>
        </w:tc>
        <w:tc>
          <w:tcPr>
            <w:tcW w:w="1980" w:type="dxa"/>
            <w:tcBorders>
              <w:top w:val="single" w:sz="4" w:space="0" w:color="000000"/>
              <w:left w:val="single" w:sz="4" w:space="0" w:color="000000"/>
              <w:right w:val="single" w:sz="4" w:space="0" w:color="000000"/>
            </w:tcBorders>
            <w:vAlign w:val="center"/>
          </w:tcPr>
          <w:p w14:paraId="7E65261D" w14:textId="77777777" w:rsidR="006C3D58" w:rsidRPr="00533ED3" w:rsidRDefault="006C3D58" w:rsidP="006C3D58">
            <w:pPr>
              <w:pStyle w:val="TableParagraph"/>
              <w:ind w:left="-21"/>
              <w:jc w:val="center"/>
              <w:rPr>
                <w:rFonts w:ascii="Calibri" w:hAnsi="Calibri"/>
                <w:sz w:val="18"/>
                <w:szCs w:val="18"/>
              </w:rPr>
            </w:pPr>
            <w:r w:rsidRPr="00533ED3">
              <w:rPr>
                <w:rFonts w:ascii="Calibri" w:hAnsi="Calibri"/>
                <w:sz w:val="18"/>
                <w:szCs w:val="18"/>
              </w:rPr>
              <w:t>Bachelor’s</w:t>
            </w:r>
            <w:r w:rsidRPr="00533ED3">
              <w:rPr>
                <w:rFonts w:ascii="Calibri" w:hAnsi="Calibri"/>
                <w:spacing w:val="-7"/>
                <w:sz w:val="18"/>
                <w:szCs w:val="18"/>
              </w:rPr>
              <w:t xml:space="preserve"> </w:t>
            </w:r>
            <w:r w:rsidRPr="00533ED3">
              <w:rPr>
                <w:rFonts w:ascii="Calibri" w:hAnsi="Calibri"/>
                <w:spacing w:val="-2"/>
                <w:sz w:val="18"/>
                <w:szCs w:val="18"/>
              </w:rPr>
              <w:t>Degree</w:t>
            </w:r>
          </w:p>
          <w:p w14:paraId="09741DE6" w14:textId="77777777" w:rsidR="006C3D58" w:rsidRPr="00533ED3" w:rsidRDefault="006C3D58" w:rsidP="006C3D58">
            <w:pPr>
              <w:pStyle w:val="TableParagraph"/>
              <w:spacing w:before="16"/>
              <w:ind w:left="-21"/>
              <w:jc w:val="center"/>
              <w:rPr>
                <w:sz w:val="18"/>
                <w:szCs w:val="18"/>
              </w:rPr>
            </w:pPr>
          </w:p>
          <w:p w14:paraId="46ABC1AB" w14:textId="77777777" w:rsidR="006C3D58" w:rsidRPr="00032F89" w:rsidRDefault="006C3D58" w:rsidP="006C3D58">
            <w:pPr>
              <w:pStyle w:val="TableParagraph"/>
              <w:ind w:left="-21" w:firstLine="31"/>
              <w:jc w:val="center"/>
              <w:rPr>
                <w:rFonts w:ascii="Calibri"/>
                <w:sz w:val="18"/>
                <w:szCs w:val="18"/>
              </w:rPr>
            </w:pPr>
            <w:r w:rsidRPr="00032F89">
              <w:rPr>
                <w:rFonts w:ascii="Calibri"/>
                <w:sz w:val="18"/>
                <w:szCs w:val="18"/>
              </w:rPr>
              <w:t>+ 2</w:t>
            </w:r>
            <w:r w:rsidRPr="00032F89">
              <w:rPr>
                <w:rFonts w:ascii="Calibri"/>
                <w:spacing w:val="-2"/>
                <w:sz w:val="18"/>
                <w:szCs w:val="18"/>
              </w:rPr>
              <w:t xml:space="preserve"> </w:t>
            </w:r>
            <w:r w:rsidRPr="00032F89">
              <w:rPr>
                <w:rFonts w:ascii="Calibri"/>
                <w:sz w:val="18"/>
                <w:szCs w:val="18"/>
              </w:rPr>
              <w:t>years</w:t>
            </w:r>
            <w:r w:rsidRPr="00032F89">
              <w:rPr>
                <w:rFonts w:ascii="Calibri"/>
                <w:spacing w:val="-3"/>
                <w:sz w:val="18"/>
                <w:szCs w:val="18"/>
              </w:rPr>
              <w:t xml:space="preserve"> </w:t>
            </w:r>
            <w:r w:rsidRPr="00032F89">
              <w:rPr>
                <w:rFonts w:ascii="Calibri"/>
                <w:sz w:val="18"/>
                <w:szCs w:val="18"/>
              </w:rPr>
              <w:t xml:space="preserve">of </w:t>
            </w:r>
            <w:r w:rsidRPr="00032F89">
              <w:rPr>
                <w:rFonts w:ascii="Calibri"/>
                <w:spacing w:val="-2"/>
                <w:sz w:val="18"/>
                <w:szCs w:val="18"/>
              </w:rPr>
              <w:t>professional experience</w:t>
            </w:r>
          </w:p>
          <w:p w14:paraId="4631910A" w14:textId="77777777" w:rsidR="006C3D58" w:rsidRPr="00533ED3" w:rsidRDefault="006C3D58" w:rsidP="006C3D58">
            <w:pPr>
              <w:pStyle w:val="TableParagraph"/>
              <w:spacing w:before="14"/>
              <w:ind w:left="-21"/>
              <w:jc w:val="center"/>
              <w:rPr>
                <w:sz w:val="18"/>
                <w:szCs w:val="18"/>
              </w:rPr>
            </w:pPr>
          </w:p>
          <w:p w14:paraId="22AD7CE5" w14:textId="76961741" w:rsidR="006C3D58" w:rsidRPr="00533ED3" w:rsidRDefault="006C3D58" w:rsidP="006C3D58">
            <w:pPr>
              <w:pStyle w:val="TableParagraph"/>
              <w:spacing w:before="1"/>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6C3D58">
              <w:rPr>
                <w:rFonts w:ascii="Calibri" w:hAnsi="Calibri"/>
                <w:strike/>
                <w:color w:val="FF0000"/>
                <w:sz w:val="18"/>
                <w:szCs w:val="18"/>
              </w:rPr>
              <w:t>60</w:t>
            </w:r>
            <w:r w:rsidRPr="006C3D58">
              <w:rPr>
                <w:rFonts w:ascii="Calibri" w:hAnsi="Calibri"/>
                <w:color w:val="FF0000"/>
                <w:spacing w:val="-12"/>
                <w:sz w:val="18"/>
                <w:szCs w:val="18"/>
              </w:rPr>
              <w:t xml:space="preserve"> </w:t>
            </w:r>
            <w:r>
              <w:rPr>
                <w:rFonts w:ascii="Calibri" w:hAnsi="Calibri"/>
                <w:color w:val="FF0000"/>
                <w:spacing w:val="-12"/>
                <w:sz w:val="18"/>
                <w:szCs w:val="18"/>
              </w:rPr>
              <w:t xml:space="preserve">45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subsequent to Bachelor’s Degree</w:t>
            </w:r>
          </w:p>
        </w:tc>
        <w:tc>
          <w:tcPr>
            <w:tcW w:w="1890" w:type="dxa"/>
            <w:tcBorders>
              <w:top w:val="single" w:sz="4" w:space="0" w:color="000000"/>
              <w:left w:val="single" w:sz="4" w:space="0" w:color="000000"/>
            </w:tcBorders>
            <w:vAlign w:val="center"/>
          </w:tcPr>
          <w:p w14:paraId="634A9E89" w14:textId="77777777" w:rsidR="006C3D58" w:rsidRPr="00533ED3" w:rsidRDefault="006C3D58" w:rsidP="006C3D58">
            <w:pPr>
              <w:pStyle w:val="TableParagraph"/>
              <w:ind w:left="-21"/>
              <w:jc w:val="center"/>
              <w:rPr>
                <w:rFonts w:ascii="Calibri" w:hAnsi="Calibri"/>
                <w:sz w:val="18"/>
                <w:szCs w:val="18"/>
              </w:rPr>
            </w:pPr>
            <w:r w:rsidRPr="00533ED3">
              <w:rPr>
                <w:rFonts w:ascii="Calibri" w:hAnsi="Calibri"/>
                <w:sz w:val="18"/>
                <w:szCs w:val="18"/>
              </w:rPr>
              <w:t>Bachelor’s</w:t>
            </w:r>
            <w:r w:rsidRPr="00533ED3">
              <w:rPr>
                <w:rFonts w:ascii="Calibri" w:hAnsi="Calibri"/>
                <w:spacing w:val="-7"/>
                <w:sz w:val="18"/>
                <w:szCs w:val="18"/>
              </w:rPr>
              <w:t xml:space="preserve"> </w:t>
            </w:r>
            <w:r w:rsidRPr="00533ED3">
              <w:rPr>
                <w:rFonts w:ascii="Calibri" w:hAnsi="Calibri"/>
                <w:spacing w:val="-2"/>
                <w:sz w:val="18"/>
                <w:szCs w:val="18"/>
              </w:rPr>
              <w:t>Degree</w:t>
            </w:r>
          </w:p>
          <w:p w14:paraId="40B0D133" w14:textId="77777777" w:rsidR="006C3D58" w:rsidRPr="00533ED3" w:rsidRDefault="006C3D58" w:rsidP="006C3D58">
            <w:pPr>
              <w:pStyle w:val="TableParagraph"/>
              <w:spacing w:before="16"/>
              <w:ind w:left="-21"/>
              <w:jc w:val="center"/>
              <w:rPr>
                <w:sz w:val="18"/>
                <w:szCs w:val="18"/>
              </w:rPr>
            </w:pPr>
          </w:p>
          <w:p w14:paraId="5A566CCA" w14:textId="77777777" w:rsidR="006C3D58" w:rsidRPr="00032F89" w:rsidRDefault="006C3D58" w:rsidP="006C3D58">
            <w:pPr>
              <w:pStyle w:val="TableParagraph"/>
              <w:ind w:left="-21" w:firstLine="31"/>
              <w:jc w:val="center"/>
              <w:rPr>
                <w:rFonts w:ascii="Calibri"/>
                <w:sz w:val="18"/>
                <w:szCs w:val="18"/>
              </w:rPr>
            </w:pPr>
            <w:r w:rsidRPr="00032F89">
              <w:rPr>
                <w:rFonts w:ascii="Calibri"/>
                <w:sz w:val="18"/>
                <w:szCs w:val="18"/>
              </w:rPr>
              <w:t>+ 2</w:t>
            </w:r>
            <w:r w:rsidRPr="00032F89">
              <w:rPr>
                <w:rFonts w:ascii="Calibri"/>
                <w:spacing w:val="-2"/>
                <w:sz w:val="18"/>
                <w:szCs w:val="18"/>
              </w:rPr>
              <w:t xml:space="preserve"> </w:t>
            </w:r>
            <w:r w:rsidRPr="00032F89">
              <w:rPr>
                <w:rFonts w:ascii="Calibri"/>
                <w:sz w:val="18"/>
                <w:szCs w:val="18"/>
              </w:rPr>
              <w:t>years</w:t>
            </w:r>
            <w:r w:rsidRPr="00032F89">
              <w:rPr>
                <w:rFonts w:ascii="Calibri"/>
                <w:spacing w:val="-3"/>
                <w:sz w:val="18"/>
                <w:szCs w:val="18"/>
              </w:rPr>
              <w:t xml:space="preserve"> </w:t>
            </w:r>
            <w:r w:rsidRPr="00032F89">
              <w:rPr>
                <w:rFonts w:ascii="Calibri"/>
                <w:sz w:val="18"/>
                <w:szCs w:val="18"/>
              </w:rPr>
              <w:t xml:space="preserve">of </w:t>
            </w:r>
            <w:r w:rsidRPr="00032F89">
              <w:rPr>
                <w:rFonts w:ascii="Calibri"/>
                <w:spacing w:val="-2"/>
                <w:sz w:val="18"/>
                <w:szCs w:val="18"/>
              </w:rPr>
              <w:t>professional experience</w:t>
            </w:r>
          </w:p>
          <w:p w14:paraId="4098645D" w14:textId="77777777" w:rsidR="006C3D58" w:rsidRPr="00533ED3" w:rsidRDefault="006C3D58" w:rsidP="006C3D58">
            <w:pPr>
              <w:pStyle w:val="TableParagraph"/>
              <w:spacing w:before="14"/>
              <w:ind w:left="-21"/>
              <w:jc w:val="center"/>
              <w:rPr>
                <w:sz w:val="18"/>
                <w:szCs w:val="18"/>
              </w:rPr>
            </w:pPr>
          </w:p>
          <w:p w14:paraId="7FE883B0" w14:textId="314F1B9A" w:rsidR="006C3D58" w:rsidRPr="00533ED3" w:rsidRDefault="006C3D58" w:rsidP="006C3D58">
            <w:pPr>
              <w:pStyle w:val="TableParagraph"/>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6C3D58">
              <w:rPr>
                <w:rFonts w:ascii="Calibri" w:hAnsi="Calibri"/>
                <w:strike/>
                <w:color w:val="FF0000"/>
                <w:sz w:val="18"/>
                <w:szCs w:val="18"/>
              </w:rPr>
              <w:t>75</w:t>
            </w:r>
            <w:r w:rsidRPr="00533ED3">
              <w:rPr>
                <w:rFonts w:ascii="Calibri" w:hAnsi="Calibri"/>
                <w:spacing w:val="-12"/>
                <w:sz w:val="18"/>
                <w:szCs w:val="18"/>
              </w:rPr>
              <w:t xml:space="preserve"> </w:t>
            </w:r>
            <w:r w:rsidRPr="006C3D58">
              <w:rPr>
                <w:rFonts w:ascii="Calibri" w:hAnsi="Calibri"/>
                <w:color w:val="FF0000"/>
                <w:spacing w:val="-12"/>
                <w:sz w:val="18"/>
                <w:szCs w:val="18"/>
              </w:rPr>
              <w:t>60</w:t>
            </w:r>
            <w:r>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subsequent to Bachelor’s Degree</w:t>
            </w:r>
          </w:p>
        </w:tc>
      </w:tr>
    </w:tbl>
    <w:p w14:paraId="3C6B3F3D" w14:textId="07627D76" w:rsidR="003962CF" w:rsidRPr="000E72D1" w:rsidRDefault="000E72D1" w:rsidP="003962CF">
      <w:pPr>
        <w:widowControl w:val="0"/>
        <w:autoSpaceDE w:val="0"/>
        <w:autoSpaceDN w:val="0"/>
        <w:spacing w:after="0" w:line="240" w:lineRule="auto"/>
        <w:jc w:val="both"/>
        <w:rPr>
          <w:rFonts w:ascii="Calibri" w:eastAsia="Times New Roman" w:hAnsi="Calibri" w:cs="Times New Roman"/>
          <w:bCs w:val="0"/>
          <w:color w:val="FF0000"/>
        </w:rPr>
      </w:pPr>
      <w:r>
        <w:rPr>
          <w:rFonts w:ascii="Calibri" w:eastAsia="Times New Roman" w:hAnsi="Calibri" w:cs="Times New Roman"/>
          <w:bCs w:val="0"/>
          <w:color w:val="FF0000"/>
        </w:rPr>
        <w:t xml:space="preserve">Professional </w:t>
      </w:r>
      <w:r w:rsidR="006C3D58">
        <w:rPr>
          <w:rFonts w:ascii="Calibri" w:eastAsia="Times New Roman" w:hAnsi="Calibri" w:cs="Times New Roman"/>
          <w:bCs w:val="0"/>
          <w:color w:val="FF0000"/>
        </w:rPr>
        <w:t>e</w:t>
      </w:r>
      <w:r w:rsidR="00055100" w:rsidRPr="000E72D1">
        <w:rPr>
          <w:rFonts w:ascii="Calibri" w:eastAsia="Times New Roman" w:hAnsi="Calibri" w:cs="Times New Roman"/>
          <w:bCs w:val="0"/>
          <w:color w:val="FF0000"/>
        </w:rPr>
        <w:t xml:space="preserve">xperience conversion: 1 year of </w:t>
      </w:r>
      <w:r w:rsidR="006C3D58">
        <w:rPr>
          <w:rFonts w:ascii="Calibri" w:eastAsia="Times New Roman" w:hAnsi="Calibri" w:cs="Times New Roman"/>
          <w:bCs w:val="0"/>
          <w:color w:val="FF0000"/>
        </w:rPr>
        <w:t>professional</w:t>
      </w:r>
      <w:r w:rsidR="00055100" w:rsidRPr="000E72D1">
        <w:rPr>
          <w:rFonts w:ascii="Calibri" w:eastAsia="Times New Roman" w:hAnsi="Calibri" w:cs="Times New Roman"/>
          <w:bCs w:val="0"/>
          <w:color w:val="FF0000"/>
        </w:rPr>
        <w:t xml:space="preserve"> experience = 15 units of coursework.  </w:t>
      </w:r>
    </w:p>
    <w:p w14:paraId="2866D841" w14:textId="77610972" w:rsidR="00055100" w:rsidRPr="00055100" w:rsidRDefault="00055100" w:rsidP="00055100">
      <w:pPr>
        <w:rPr>
          <w:rFonts w:ascii="Calibri" w:eastAsia="Times New Roman" w:hAnsi="Calibri" w:cs="Times New Roman"/>
        </w:rPr>
        <w:sectPr w:rsidR="00055100" w:rsidRPr="00055100" w:rsidSect="003962CF">
          <w:pgSz w:w="12240" w:h="15840" w:code="1"/>
          <w:pgMar w:top="1440" w:right="1440" w:bottom="1440" w:left="1440" w:header="0" w:footer="0" w:gutter="0"/>
          <w:lnNumType w:countBy="1" w:restart="continuous"/>
          <w:cols w:space="720"/>
          <w:docGrid w:linePitch="299"/>
        </w:sectPr>
      </w:pPr>
    </w:p>
    <w:p w14:paraId="0C8307AA" w14:textId="77777777" w:rsidR="00ED3AC5" w:rsidRPr="00ED3AC5" w:rsidRDefault="00ED3AC5" w:rsidP="00ED3AC5">
      <w:pPr>
        <w:widowControl w:val="0"/>
        <w:autoSpaceDE w:val="0"/>
        <w:autoSpaceDN w:val="0"/>
        <w:spacing w:before="39" w:after="0" w:line="240" w:lineRule="auto"/>
        <w:ind w:right="360"/>
        <w:jc w:val="right"/>
        <w:rPr>
          <w:rFonts w:ascii="Calibri" w:eastAsia="Times New Roman" w:hAnsi="Times New Roman" w:cs="Times New Roman"/>
          <w:bCs w:val="0"/>
        </w:rPr>
      </w:pPr>
      <w:r w:rsidRPr="00ED3AC5">
        <w:rPr>
          <w:rFonts w:ascii="Calibri" w:eastAsia="Times New Roman" w:hAnsi="Times New Roman" w:cs="Times New Roman"/>
          <w:bCs w:val="0"/>
        </w:rPr>
        <w:lastRenderedPageBreak/>
        <w:t>Exhibit</w:t>
      </w:r>
      <w:r w:rsidRPr="00ED3AC5">
        <w:rPr>
          <w:rFonts w:ascii="Calibri" w:eastAsia="Times New Roman" w:hAnsi="Times New Roman" w:cs="Times New Roman"/>
          <w:bCs w:val="0"/>
          <w:spacing w:val="-3"/>
        </w:rPr>
        <w:t xml:space="preserve"> </w:t>
      </w:r>
      <w:r w:rsidRPr="00ED3AC5">
        <w:rPr>
          <w:rFonts w:ascii="Calibri" w:eastAsia="Times New Roman" w:hAnsi="Times New Roman" w:cs="Times New Roman"/>
          <w:bCs w:val="0"/>
          <w:spacing w:val="-10"/>
        </w:rPr>
        <w:t>C</w:t>
      </w:r>
    </w:p>
    <w:p w14:paraId="19C9B444" w14:textId="77777777" w:rsidR="00ED3AC5" w:rsidRPr="00ED3AC5" w:rsidRDefault="00ED3AC5" w:rsidP="00ED3AC5">
      <w:pPr>
        <w:widowControl w:val="0"/>
        <w:autoSpaceDE w:val="0"/>
        <w:autoSpaceDN w:val="0"/>
        <w:spacing w:after="0" w:line="240" w:lineRule="auto"/>
        <w:ind w:left="1949" w:right="1949"/>
        <w:jc w:val="center"/>
        <w:rPr>
          <w:rFonts w:ascii="Times New Roman" w:eastAsia="Times New Roman" w:hAnsi="Times New Roman" w:cs="Times New Roman"/>
          <w:b/>
          <w:bCs w:val="0"/>
          <w:sz w:val="24"/>
        </w:rPr>
      </w:pPr>
      <w:r w:rsidRPr="00ED3AC5">
        <w:rPr>
          <w:rFonts w:ascii="Times New Roman" w:eastAsia="Times New Roman" w:hAnsi="Times New Roman" w:cs="Times New Roman"/>
          <w:b/>
          <w:bCs w:val="0"/>
          <w:sz w:val="24"/>
        </w:rPr>
        <w:t>Initial</w:t>
      </w:r>
      <w:r w:rsidRPr="00ED3AC5">
        <w:rPr>
          <w:rFonts w:ascii="Times New Roman" w:eastAsia="Times New Roman" w:hAnsi="Times New Roman" w:cs="Times New Roman"/>
          <w:b/>
          <w:bCs w:val="0"/>
          <w:spacing w:val="-3"/>
          <w:sz w:val="24"/>
        </w:rPr>
        <w:t xml:space="preserve"> </w:t>
      </w:r>
      <w:r w:rsidRPr="00ED3AC5">
        <w:rPr>
          <w:rFonts w:ascii="Times New Roman" w:eastAsia="Times New Roman" w:hAnsi="Times New Roman" w:cs="Times New Roman"/>
          <w:b/>
          <w:bCs w:val="0"/>
          <w:sz w:val="24"/>
        </w:rPr>
        <w:t>Salary</w:t>
      </w:r>
      <w:r w:rsidRPr="00ED3AC5">
        <w:rPr>
          <w:rFonts w:ascii="Times New Roman" w:eastAsia="Times New Roman" w:hAnsi="Times New Roman" w:cs="Times New Roman"/>
          <w:b/>
          <w:bCs w:val="0"/>
          <w:spacing w:val="-2"/>
          <w:sz w:val="24"/>
        </w:rPr>
        <w:t xml:space="preserve"> </w:t>
      </w:r>
      <w:r w:rsidRPr="00ED3AC5">
        <w:rPr>
          <w:rFonts w:ascii="Times New Roman" w:eastAsia="Times New Roman" w:hAnsi="Times New Roman" w:cs="Times New Roman"/>
          <w:b/>
          <w:bCs w:val="0"/>
          <w:sz w:val="24"/>
        </w:rPr>
        <w:t>Placement</w:t>
      </w:r>
      <w:r w:rsidRPr="00ED3AC5">
        <w:rPr>
          <w:rFonts w:ascii="Times New Roman" w:eastAsia="Times New Roman" w:hAnsi="Times New Roman" w:cs="Times New Roman"/>
          <w:b/>
          <w:bCs w:val="0"/>
          <w:spacing w:val="-3"/>
          <w:sz w:val="24"/>
        </w:rPr>
        <w:t xml:space="preserve"> </w:t>
      </w:r>
      <w:r w:rsidRPr="00ED3AC5">
        <w:rPr>
          <w:rFonts w:ascii="Times New Roman" w:eastAsia="Times New Roman" w:hAnsi="Times New Roman" w:cs="Times New Roman"/>
          <w:b/>
          <w:bCs w:val="0"/>
          <w:spacing w:val="-2"/>
          <w:sz w:val="24"/>
        </w:rPr>
        <w:t>Guidelines</w:t>
      </w:r>
    </w:p>
    <w:p w14:paraId="6A154E52" w14:textId="77777777" w:rsidR="00ED3AC5" w:rsidRPr="00ED3AC5" w:rsidRDefault="00ED3AC5" w:rsidP="00ED3AC5">
      <w:pPr>
        <w:widowControl w:val="0"/>
        <w:autoSpaceDE w:val="0"/>
        <w:autoSpaceDN w:val="0"/>
        <w:spacing w:after="0" w:line="240" w:lineRule="auto"/>
        <w:ind w:left="720" w:right="720"/>
        <w:rPr>
          <w:rFonts w:ascii="Times New Roman" w:eastAsia="Times New Roman" w:hAnsi="Times New Roman" w:cs="Times New Roman"/>
          <w:b/>
          <w:bCs w:val="0"/>
          <w:sz w:val="24"/>
          <w:szCs w:val="24"/>
        </w:rPr>
      </w:pPr>
    </w:p>
    <w:p w14:paraId="4E6A93C7" w14:textId="77777777" w:rsidR="00ED3AC5" w:rsidRPr="00ED3AC5" w:rsidRDefault="00ED3AC5" w:rsidP="00ED3AC5">
      <w:pPr>
        <w:widowControl w:val="0"/>
        <w:autoSpaceDE w:val="0"/>
        <w:autoSpaceDN w:val="0"/>
        <w:spacing w:after="0" w:line="240" w:lineRule="auto"/>
        <w:ind w:left="720" w:right="720"/>
        <w:rPr>
          <w:rFonts w:ascii="Times New Roman" w:eastAsia="Times New Roman" w:hAnsi="Times New Roman" w:cs="Times New Roman"/>
          <w:bCs w:val="0"/>
          <w:sz w:val="24"/>
          <w:szCs w:val="24"/>
        </w:rPr>
      </w:pPr>
      <w:r w:rsidRPr="00ED3AC5">
        <w:rPr>
          <w:rFonts w:ascii="Times New Roman" w:eastAsia="Times New Roman" w:hAnsi="Times New Roman" w:cs="Times New Roman"/>
          <w:bCs w:val="0"/>
          <w:sz w:val="24"/>
          <w:szCs w:val="24"/>
        </w:rPr>
        <w:t xml:space="preserve">New full-time faculty members will have thirty (30) days from the first date of employment to notify the </w:t>
      </w:r>
      <w:proofErr w:type="gramStart"/>
      <w:r w:rsidRPr="00ED3AC5">
        <w:rPr>
          <w:rFonts w:ascii="Times New Roman" w:eastAsia="Times New Roman" w:hAnsi="Times New Roman" w:cs="Times New Roman"/>
          <w:bCs w:val="0"/>
          <w:sz w:val="24"/>
          <w:szCs w:val="24"/>
        </w:rPr>
        <w:t>District</w:t>
      </w:r>
      <w:proofErr w:type="gramEnd"/>
      <w:r w:rsidRPr="00ED3AC5">
        <w:rPr>
          <w:rFonts w:ascii="Times New Roman" w:eastAsia="Times New Roman" w:hAnsi="Times New Roman" w:cs="Times New Roman"/>
          <w:bCs w:val="0"/>
          <w:sz w:val="24"/>
          <w:szCs w:val="24"/>
        </w:rPr>
        <w:t xml:space="preserve"> of any errors in their initial salary schedule placement. Disagreement with class or</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step placement made</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by human resources staff may be</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addressed to the Chief</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Human Resources Officer</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or</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designee,</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whose</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decision</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will</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be</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final.</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Should</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errors</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occur,</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the</w:t>
      </w:r>
      <w:r w:rsidRPr="00ED3AC5">
        <w:rPr>
          <w:rFonts w:ascii="Times New Roman" w:eastAsia="Times New Roman" w:hAnsi="Times New Roman" w:cs="Times New Roman"/>
          <w:bCs w:val="0"/>
          <w:spacing w:val="-2"/>
          <w:sz w:val="24"/>
          <w:szCs w:val="24"/>
        </w:rPr>
        <w:t xml:space="preserve"> </w:t>
      </w:r>
      <w:proofErr w:type="gramStart"/>
      <w:r w:rsidRPr="00ED3AC5">
        <w:rPr>
          <w:rFonts w:ascii="Times New Roman" w:eastAsia="Times New Roman" w:hAnsi="Times New Roman" w:cs="Times New Roman"/>
          <w:bCs w:val="0"/>
          <w:sz w:val="24"/>
          <w:szCs w:val="24"/>
        </w:rPr>
        <w:t>District</w:t>
      </w:r>
      <w:proofErr w:type="gramEnd"/>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will</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not</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be</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liable for retroactive adjustments beyond the current fiscal year.</w:t>
      </w:r>
    </w:p>
    <w:p w14:paraId="69B41A06" w14:textId="77777777" w:rsidR="00ED3AC5" w:rsidRPr="00ED3AC5" w:rsidRDefault="00ED3AC5" w:rsidP="00ED3AC5">
      <w:pPr>
        <w:widowControl w:val="0"/>
        <w:autoSpaceDE w:val="0"/>
        <w:autoSpaceDN w:val="0"/>
        <w:spacing w:after="0" w:line="240" w:lineRule="auto"/>
        <w:ind w:left="720" w:right="720"/>
        <w:rPr>
          <w:rFonts w:ascii="Times New Roman" w:eastAsia="Times New Roman" w:hAnsi="Times New Roman" w:cs="Times New Roman"/>
          <w:bCs w:val="0"/>
          <w:sz w:val="24"/>
          <w:szCs w:val="24"/>
        </w:rPr>
      </w:pPr>
    </w:p>
    <w:p w14:paraId="3D574520" w14:textId="77777777" w:rsidR="00ED3AC5" w:rsidRPr="00ED3AC5" w:rsidRDefault="00ED3AC5" w:rsidP="00ED3AC5">
      <w:pPr>
        <w:widowControl w:val="0"/>
        <w:autoSpaceDE w:val="0"/>
        <w:autoSpaceDN w:val="0"/>
        <w:spacing w:after="0" w:line="240" w:lineRule="auto"/>
        <w:ind w:left="720" w:right="720"/>
        <w:rPr>
          <w:rFonts w:ascii="Times New Roman" w:eastAsia="Times New Roman" w:hAnsi="Times New Roman" w:cs="Times New Roman"/>
          <w:b/>
          <w:bCs w:val="0"/>
          <w:sz w:val="24"/>
        </w:rPr>
      </w:pPr>
      <w:r w:rsidRPr="00ED3AC5">
        <w:rPr>
          <w:rFonts w:ascii="Times New Roman" w:eastAsia="Times New Roman" w:hAnsi="Times New Roman" w:cs="Times New Roman"/>
          <w:b/>
          <w:bCs w:val="0"/>
          <w:sz w:val="24"/>
        </w:rPr>
        <w:t>Initial</w:t>
      </w:r>
      <w:r w:rsidRPr="00ED3AC5">
        <w:rPr>
          <w:rFonts w:ascii="Times New Roman" w:eastAsia="Times New Roman" w:hAnsi="Times New Roman" w:cs="Times New Roman"/>
          <w:b/>
          <w:bCs w:val="0"/>
          <w:spacing w:val="-1"/>
          <w:sz w:val="24"/>
        </w:rPr>
        <w:t xml:space="preserve"> </w:t>
      </w:r>
      <w:r w:rsidRPr="00ED3AC5">
        <w:rPr>
          <w:rFonts w:ascii="Times New Roman" w:eastAsia="Times New Roman" w:hAnsi="Times New Roman" w:cs="Times New Roman"/>
          <w:b/>
          <w:bCs w:val="0"/>
          <w:sz w:val="24"/>
        </w:rPr>
        <w:t>Class</w:t>
      </w:r>
      <w:r w:rsidRPr="00ED3AC5">
        <w:rPr>
          <w:rFonts w:ascii="Times New Roman" w:eastAsia="Times New Roman" w:hAnsi="Times New Roman" w:cs="Times New Roman"/>
          <w:b/>
          <w:bCs w:val="0"/>
          <w:spacing w:val="-1"/>
          <w:sz w:val="24"/>
        </w:rPr>
        <w:t xml:space="preserve"> </w:t>
      </w:r>
      <w:r w:rsidRPr="00ED3AC5">
        <w:rPr>
          <w:rFonts w:ascii="Times New Roman" w:eastAsia="Times New Roman" w:hAnsi="Times New Roman" w:cs="Times New Roman"/>
          <w:b/>
          <w:bCs w:val="0"/>
          <w:spacing w:val="-2"/>
          <w:sz w:val="24"/>
        </w:rPr>
        <w:t>Placement</w:t>
      </w:r>
    </w:p>
    <w:p w14:paraId="5803BA82" w14:textId="77777777" w:rsidR="00ED3AC5" w:rsidRPr="00ED3AC5" w:rsidRDefault="00ED3AC5" w:rsidP="00ED3AC5">
      <w:pPr>
        <w:widowControl w:val="0"/>
        <w:autoSpaceDE w:val="0"/>
        <w:autoSpaceDN w:val="0"/>
        <w:spacing w:after="0" w:line="240" w:lineRule="auto"/>
        <w:ind w:left="720" w:right="720"/>
        <w:rPr>
          <w:rFonts w:ascii="Times New Roman" w:eastAsia="Times New Roman" w:hAnsi="Times New Roman" w:cs="Times New Roman"/>
          <w:b/>
          <w:bCs w:val="0"/>
          <w:sz w:val="24"/>
          <w:szCs w:val="24"/>
        </w:rPr>
      </w:pPr>
    </w:p>
    <w:p w14:paraId="2216FDEC" w14:textId="77777777" w:rsidR="00ED3AC5" w:rsidRPr="00ED3AC5" w:rsidRDefault="00ED3AC5" w:rsidP="00681E32">
      <w:pPr>
        <w:widowControl w:val="0"/>
        <w:numPr>
          <w:ilvl w:val="0"/>
          <w:numId w:val="21"/>
        </w:numPr>
        <w:autoSpaceDE w:val="0"/>
        <w:autoSpaceDN w:val="0"/>
        <w:spacing w:after="0" w:line="240" w:lineRule="auto"/>
        <w:ind w:right="720"/>
        <w:jc w:val="both"/>
        <w:rPr>
          <w:rFonts w:ascii="Times New Roman" w:eastAsia="Times New Roman" w:hAnsi="Times New Roman" w:cs="Times New Roman"/>
          <w:bCs w:val="0"/>
          <w:sz w:val="24"/>
          <w:szCs w:val="24"/>
        </w:rPr>
      </w:pPr>
      <w:r w:rsidRPr="00ED3AC5">
        <w:rPr>
          <w:rFonts w:ascii="Times New Roman" w:eastAsia="Times New Roman" w:hAnsi="Times New Roman" w:cs="Times New Roman"/>
          <w:bCs w:val="0"/>
          <w:sz w:val="24"/>
          <w:szCs w:val="24"/>
        </w:rPr>
        <w:t>Each newly employed faculty member will be placed on the highest range on Salary Schedule “A” and “B” for which their academic background, occupational background and credentials, if any, qualifies them based on the faculty member’s primary assignment/discipline as defined by the Minimum Qualifications for Faculty and Administrators in California Community Colleges handbook. Disciplines that require a master’s degree follow Track A on Exhibit C – Salary Classifications. Disciplines that require a specific Requiring a Specific Bachelor’s or Associate Degree and Professional Experience follow Track B on Exhibit C. Disciplines that Disciplines Requiring any Degree and Professional Experience follow Track C on Exhibit C.</w:t>
      </w:r>
    </w:p>
    <w:p w14:paraId="67180167" w14:textId="77777777" w:rsidR="00ED3AC5" w:rsidRPr="00ED3AC5" w:rsidRDefault="00ED3AC5" w:rsidP="00ED3AC5">
      <w:pPr>
        <w:widowControl w:val="0"/>
        <w:autoSpaceDE w:val="0"/>
        <w:autoSpaceDN w:val="0"/>
        <w:spacing w:after="0" w:line="240" w:lineRule="auto"/>
        <w:ind w:left="720" w:right="720"/>
        <w:rPr>
          <w:rFonts w:ascii="Times New Roman" w:eastAsia="Times New Roman" w:hAnsi="Times New Roman" w:cs="Times New Roman"/>
          <w:bCs w:val="0"/>
          <w:sz w:val="24"/>
          <w:szCs w:val="24"/>
        </w:rPr>
      </w:pPr>
    </w:p>
    <w:p w14:paraId="1EFAAEE0" w14:textId="77777777" w:rsidR="00ED3AC5" w:rsidRPr="00ED3AC5" w:rsidRDefault="00ED3AC5" w:rsidP="00681E32">
      <w:pPr>
        <w:widowControl w:val="0"/>
        <w:numPr>
          <w:ilvl w:val="0"/>
          <w:numId w:val="21"/>
        </w:numPr>
        <w:autoSpaceDE w:val="0"/>
        <w:autoSpaceDN w:val="0"/>
        <w:spacing w:after="0" w:line="240" w:lineRule="auto"/>
        <w:ind w:right="720"/>
        <w:rPr>
          <w:rFonts w:ascii="Times New Roman" w:eastAsia="Times New Roman" w:hAnsi="Times New Roman" w:cs="Times New Roman"/>
          <w:bCs w:val="0"/>
          <w:sz w:val="24"/>
          <w:szCs w:val="24"/>
        </w:rPr>
      </w:pPr>
      <w:r w:rsidRPr="00ED3AC5">
        <w:rPr>
          <w:rFonts w:ascii="Times New Roman" w:eastAsia="Times New Roman" w:hAnsi="Times New Roman" w:cs="Times New Roman"/>
          <w:bCs w:val="0"/>
          <w:sz w:val="24"/>
          <w:szCs w:val="24"/>
        </w:rPr>
        <w:t>All</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units</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and</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degrees</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must</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be</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earned</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from</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postsecondary</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institutions</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accredited</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by</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an</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accreditation agency recognized by either the U.S. Department of Education or the Council on Postsecondary Accreditation. This does not include institutions “approved” by the California Department of Education or by the California Council for Private Postsecondary and Vocational Education (Title 5, Section 53406). The accreditation must be valid at the time the units and degrees were earned and must be verified by official transcript. Degrees acquired outside the United States must be accompanied by an evaluation service assessment (foreign transcript evaluation, not a translation). All units refer to semester units. Quarter units will be converted into semester units on a 2/3 basis by multiplying semester units by 1.5.</w:t>
      </w:r>
    </w:p>
    <w:p w14:paraId="121394C7" w14:textId="77777777" w:rsidR="00ED3AC5" w:rsidRPr="00ED3AC5" w:rsidRDefault="00ED3AC5" w:rsidP="00ED3AC5">
      <w:pPr>
        <w:widowControl w:val="0"/>
        <w:autoSpaceDE w:val="0"/>
        <w:autoSpaceDN w:val="0"/>
        <w:spacing w:after="0" w:line="240" w:lineRule="auto"/>
        <w:ind w:left="1224" w:right="720"/>
        <w:jc w:val="both"/>
        <w:rPr>
          <w:rFonts w:ascii="Times New Roman" w:eastAsia="Times New Roman" w:hAnsi="Times New Roman" w:cs="Times New Roman"/>
          <w:bCs w:val="0"/>
          <w:sz w:val="24"/>
          <w:szCs w:val="24"/>
        </w:rPr>
      </w:pPr>
    </w:p>
    <w:p w14:paraId="143F6220" w14:textId="77777777" w:rsidR="00ED3AC5" w:rsidRPr="00ED3AC5" w:rsidRDefault="00ED3AC5" w:rsidP="00681E32">
      <w:pPr>
        <w:widowControl w:val="0"/>
        <w:numPr>
          <w:ilvl w:val="0"/>
          <w:numId w:val="21"/>
        </w:numPr>
        <w:autoSpaceDE w:val="0"/>
        <w:autoSpaceDN w:val="0"/>
        <w:spacing w:after="0" w:line="240" w:lineRule="auto"/>
        <w:ind w:right="720"/>
        <w:jc w:val="both"/>
        <w:rPr>
          <w:rFonts w:ascii="Times New Roman" w:eastAsia="Times New Roman" w:hAnsi="Times New Roman" w:cs="Times New Roman"/>
          <w:bCs w:val="0"/>
          <w:sz w:val="24"/>
          <w:szCs w:val="24"/>
        </w:rPr>
      </w:pPr>
      <w:r w:rsidRPr="00ED3AC5">
        <w:rPr>
          <w:rFonts w:ascii="Times New Roman" w:eastAsia="Times New Roman" w:hAnsi="Times New Roman" w:cs="Times New Roman"/>
          <w:bCs w:val="0"/>
          <w:sz w:val="24"/>
          <w:szCs w:val="24"/>
        </w:rPr>
        <w:t>All units earned subsequent to a bachelor’s or master’s degree must be upper division or graduate courses to qualify for initial salary class placement. Units earned in lower division courses or prior to the qualifying degree conferral do not apply to the initial salary class placement.</w:t>
      </w:r>
    </w:p>
    <w:p w14:paraId="5EA41235" w14:textId="77777777" w:rsidR="00ED3AC5" w:rsidRPr="00ED3AC5" w:rsidRDefault="00ED3AC5" w:rsidP="00ED3AC5">
      <w:pPr>
        <w:widowControl w:val="0"/>
        <w:autoSpaceDE w:val="0"/>
        <w:autoSpaceDN w:val="0"/>
        <w:spacing w:after="0" w:line="240" w:lineRule="auto"/>
        <w:ind w:left="720" w:right="720"/>
        <w:rPr>
          <w:rFonts w:ascii="Times New Roman" w:eastAsia="Times New Roman" w:hAnsi="Times New Roman" w:cs="Times New Roman"/>
          <w:bCs w:val="0"/>
          <w:sz w:val="24"/>
          <w:szCs w:val="24"/>
        </w:rPr>
      </w:pPr>
    </w:p>
    <w:p w14:paraId="575B5804" w14:textId="77777777" w:rsidR="00ED3AC5" w:rsidRPr="00681E32" w:rsidRDefault="00ED3AC5" w:rsidP="00681E32">
      <w:pPr>
        <w:widowControl w:val="0"/>
        <w:autoSpaceDE w:val="0"/>
        <w:autoSpaceDN w:val="0"/>
        <w:spacing w:after="0" w:line="240" w:lineRule="auto"/>
        <w:ind w:left="720" w:right="720"/>
        <w:jc w:val="both"/>
        <w:rPr>
          <w:rFonts w:ascii="Times New Roman" w:eastAsia="Times New Roman" w:hAnsi="Times New Roman" w:cs="Times New Roman"/>
          <w:b/>
          <w:bCs w:val="0"/>
          <w:sz w:val="24"/>
        </w:rPr>
      </w:pPr>
      <w:r w:rsidRPr="00681E32">
        <w:rPr>
          <w:rFonts w:ascii="Times New Roman" w:eastAsia="Times New Roman" w:hAnsi="Times New Roman" w:cs="Times New Roman"/>
          <w:b/>
          <w:bCs w:val="0"/>
          <w:sz w:val="24"/>
        </w:rPr>
        <w:t>Step</w:t>
      </w:r>
      <w:r w:rsidRPr="00681E32">
        <w:rPr>
          <w:rFonts w:ascii="Times New Roman" w:eastAsia="Times New Roman" w:hAnsi="Times New Roman" w:cs="Times New Roman"/>
          <w:b/>
          <w:bCs w:val="0"/>
          <w:spacing w:val="-2"/>
          <w:sz w:val="24"/>
        </w:rPr>
        <w:t xml:space="preserve"> Placement</w:t>
      </w:r>
    </w:p>
    <w:p w14:paraId="664C6658" w14:textId="77777777" w:rsidR="00ED3AC5" w:rsidRPr="00ED3AC5" w:rsidRDefault="00ED3AC5" w:rsidP="00681E32">
      <w:pPr>
        <w:widowControl w:val="0"/>
        <w:numPr>
          <w:ilvl w:val="0"/>
          <w:numId w:val="22"/>
        </w:numPr>
        <w:tabs>
          <w:tab w:val="left" w:pos="1835"/>
        </w:tabs>
        <w:autoSpaceDE w:val="0"/>
        <w:autoSpaceDN w:val="0"/>
        <w:spacing w:after="0" w:line="240" w:lineRule="auto"/>
        <w:ind w:right="720"/>
        <w:rPr>
          <w:rFonts w:ascii="Times New Roman" w:eastAsia="Times New Roman" w:hAnsi="Times New Roman" w:cs="Times New Roman"/>
          <w:bCs w:val="0"/>
          <w:sz w:val="24"/>
        </w:rPr>
      </w:pPr>
      <w:r w:rsidRPr="00ED3AC5">
        <w:rPr>
          <w:rFonts w:ascii="Times New Roman" w:eastAsia="Times New Roman" w:hAnsi="Times New Roman" w:cs="Times New Roman"/>
          <w:bCs w:val="0"/>
          <w:sz w:val="24"/>
          <w:u w:val="single"/>
        </w:rPr>
        <w:t>Disciplines</w:t>
      </w:r>
      <w:r w:rsidRPr="00ED3AC5">
        <w:rPr>
          <w:rFonts w:ascii="Times New Roman" w:eastAsia="Times New Roman" w:hAnsi="Times New Roman" w:cs="Times New Roman"/>
          <w:bCs w:val="0"/>
          <w:spacing w:val="-3"/>
          <w:sz w:val="24"/>
          <w:u w:val="single"/>
        </w:rPr>
        <w:t xml:space="preserve"> </w:t>
      </w:r>
      <w:r w:rsidRPr="00ED3AC5">
        <w:rPr>
          <w:rFonts w:ascii="Times New Roman" w:eastAsia="Times New Roman" w:hAnsi="Times New Roman" w:cs="Times New Roman"/>
          <w:bCs w:val="0"/>
          <w:sz w:val="24"/>
          <w:u w:val="single"/>
        </w:rPr>
        <w:t>Requiring</w:t>
      </w:r>
      <w:r w:rsidRPr="00ED3AC5">
        <w:rPr>
          <w:rFonts w:ascii="Times New Roman" w:eastAsia="Times New Roman" w:hAnsi="Times New Roman" w:cs="Times New Roman"/>
          <w:bCs w:val="0"/>
          <w:spacing w:val="-2"/>
          <w:sz w:val="24"/>
          <w:u w:val="single"/>
        </w:rPr>
        <w:t xml:space="preserve"> </w:t>
      </w:r>
      <w:r w:rsidRPr="00ED3AC5">
        <w:rPr>
          <w:rFonts w:ascii="Times New Roman" w:eastAsia="Times New Roman" w:hAnsi="Times New Roman" w:cs="Times New Roman"/>
          <w:bCs w:val="0"/>
          <w:sz w:val="24"/>
          <w:u w:val="single"/>
        </w:rPr>
        <w:t>a</w:t>
      </w:r>
      <w:r w:rsidRPr="00ED3AC5">
        <w:rPr>
          <w:rFonts w:ascii="Times New Roman" w:eastAsia="Times New Roman" w:hAnsi="Times New Roman" w:cs="Times New Roman"/>
          <w:bCs w:val="0"/>
          <w:spacing w:val="-3"/>
          <w:sz w:val="24"/>
          <w:u w:val="single"/>
        </w:rPr>
        <w:t xml:space="preserve"> </w:t>
      </w:r>
      <w:r w:rsidRPr="00ED3AC5">
        <w:rPr>
          <w:rFonts w:ascii="Times New Roman" w:eastAsia="Times New Roman" w:hAnsi="Times New Roman" w:cs="Times New Roman"/>
          <w:bCs w:val="0"/>
          <w:sz w:val="24"/>
          <w:u w:val="single"/>
        </w:rPr>
        <w:t>Master’s</w:t>
      </w:r>
      <w:r w:rsidRPr="00ED3AC5">
        <w:rPr>
          <w:rFonts w:ascii="Times New Roman" w:eastAsia="Times New Roman" w:hAnsi="Times New Roman" w:cs="Times New Roman"/>
          <w:bCs w:val="0"/>
          <w:spacing w:val="-2"/>
          <w:sz w:val="24"/>
          <w:u w:val="single"/>
        </w:rPr>
        <w:t xml:space="preserve"> Degree</w:t>
      </w:r>
    </w:p>
    <w:p w14:paraId="1BFF3675" w14:textId="53C8B311" w:rsidR="00ED3AC5" w:rsidRPr="00ED3AC5" w:rsidRDefault="00ED3AC5" w:rsidP="00681E32">
      <w:pPr>
        <w:widowControl w:val="0"/>
        <w:numPr>
          <w:ilvl w:val="1"/>
          <w:numId w:val="22"/>
        </w:numPr>
        <w:tabs>
          <w:tab w:val="left" w:pos="1835"/>
        </w:tabs>
        <w:autoSpaceDE w:val="0"/>
        <w:autoSpaceDN w:val="0"/>
        <w:spacing w:after="0" w:line="240" w:lineRule="auto"/>
        <w:ind w:right="720"/>
        <w:rPr>
          <w:rFonts w:ascii="Times New Roman" w:eastAsia="Times New Roman" w:hAnsi="Times New Roman" w:cs="Times New Roman"/>
          <w:bCs w:val="0"/>
          <w:sz w:val="24"/>
        </w:rPr>
      </w:pPr>
      <w:r w:rsidRPr="00ED3AC5">
        <w:rPr>
          <w:rFonts w:ascii="Times New Roman" w:eastAsia="Times New Roman" w:hAnsi="Times New Roman" w:cs="Times New Roman"/>
          <w:bCs w:val="0"/>
        </w:rPr>
        <w:t>Advanced step placement will be determined by additional verified full-time equivalent experience beyond that required for minimum qualifications and class placement. For each accumulated</w:t>
      </w:r>
      <w:r w:rsidRPr="00ED3AC5">
        <w:rPr>
          <w:rFonts w:ascii="Times New Roman" w:eastAsia="Times New Roman" w:hAnsi="Times New Roman" w:cs="Times New Roman"/>
          <w:bCs w:val="0"/>
          <w:spacing w:val="-1"/>
        </w:rPr>
        <w:t xml:space="preserve"> </w:t>
      </w:r>
      <w:r w:rsidRPr="00ED3AC5">
        <w:rPr>
          <w:rFonts w:ascii="Times New Roman" w:eastAsia="Times New Roman" w:hAnsi="Times New Roman" w:cs="Times New Roman"/>
          <w:bCs w:val="0"/>
        </w:rPr>
        <w:t>amount</w:t>
      </w:r>
      <w:r w:rsidRPr="00ED3AC5">
        <w:rPr>
          <w:rFonts w:ascii="Times New Roman" w:eastAsia="Times New Roman" w:hAnsi="Times New Roman" w:cs="Times New Roman"/>
          <w:bCs w:val="0"/>
          <w:spacing w:val="-3"/>
        </w:rPr>
        <w:t xml:space="preserve"> </w:t>
      </w:r>
      <w:r w:rsidRPr="00ED3AC5">
        <w:rPr>
          <w:rFonts w:ascii="Times New Roman" w:eastAsia="Times New Roman" w:hAnsi="Times New Roman" w:cs="Times New Roman"/>
          <w:bCs w:val="0"/>
        </w:rPr>
        <w:t>of</w:t>
      </w:r>
      <w:r w:rsidRPr="00ED3AC5">
        <w:rPr>
          <w:rFonts w:ascii="Times New Roman" w:eastAsia="Times New Roman" w:hAnsi="Times New Roman" w:cs="Times New Roman"/>
          <w:bCs w:val="0"/>
          <w:color w:val="FF0000"/>
        </w:rPr>
        <w:t>: a)</w:t>
      </w:r>
      <w:r w:rsidRPr="00ED3AC5">
        <w:rPr>
          <w:rFonts w:ascii="Times New Roman" w:eastAsia="Times New Roman" w:hAnsi="Times New Roman" w:cs="Times New Roman"/>
          <w:bCs w:val="0"/>
          <w:color w:val="FF0000"/>
          <w:spacing w:val="-4"/>
        </w:rPr>
        <w:t xml:space="preserve"> </w:t>
      </w:r>
      <w:r w:rsidRPr="00ED3AC5">
        <w:rPr>
          <w:rFonts w:ascii="Times New Roman" w:eastAsia="Times New Roman" w:hAnsi="Times New Roman" w:cs="Times New Roman"/>
          <w:bCs w:val="0"/>
        </w:rPr>
        <w:t>thirty</w:t>
      </w:r>
      <w:r w:rsidRPr="00ED3AC5">
        <w:rPr>
          <w:rFonts w:ascii="Times New Roman" w:eastAsia="Times New Roman" w:hAnsi="Times New Roman" w:cs="Times New Roman"/>
          <w:bCs w:val="0"/>
          <w:spacing w:val="-3"/>
        </w:rPr>
        <w:t xml:space="preserve"> </w:t>
      </w:r>
      <w:r w:rsidRPr="00ED3AC5">
        <w:rPr>
          <w:rFonts w:ascii="Times New Roman" w:eastAsia="Times New Roman" w:hAnsi="Times New Roman" w:cs="Times New Roman"/>
          <w:bCs w:val="0"/>
        </w:rPr>
        <w:t>(30)</w:t>
      </w:r>
      <w:r w:rsidRPr="00ED3AC5">
        <w:rPr>
          <w:rFonts w:ascii="Times New Roman" w:eastAsia="Times New Roman" w:hAnsi="Times New Roman" w:cs="Times New Roman"/>
          <w:bCs w:val="0"/>
          <w:spacing w:val="-4"/>
        </w:rPr>
        <w:t xml:space="preserve"> </w:t>
      </w:r>
      <w:r w:rsidRPr="00ED3AC5">
        <w:rPr>
          <w:rFonts w:ascii="Times New Roman" w:eastAsia="Times New Roman" w:hAnsi="Times New Roman" w:cs="Times New Roman"/>
          <w:bCs w:val="0"/>
        </w:rPr>
        <w:t>lecture</w:t>
      </w:r>
      <w:r w:rsidRPr="00ED3AC5">
        <w:rPr>
          <w:rFonts w:ascii="Times New Roman" w:eastAsia="Times New Roman" w:hAnsi="Times New Roman" w:cs="Times New Roman"/>
          <w:bCs w:val="0"/>
          <w:spacing w:val="-4"/>
        </w:rPr>
        <w:t xml:space="preserve"> </w:t>
      </w:r>
      <w:r w:rsidRPr="00ED3AC5">
        <w:rPr>
          <w:rFonts w:ascii="Times New Roman" w:eastAsia="Times New Roman" w:hAnsi="Times New Roman" w:cs="Times New Roman"/>
          <w:bCs w:val="0"/>
        </w:rPr>
        <w:t>hours</w:t>
      </w:r>
      <w:r w:rsidRPr="00ED3AC5">
        <w:rPr>
          <w:rFonts w:ascii="Times New Roman" w:eastAsia="Times New Roman" w:hAnsi="Times New Roman" w:cs="Times New Roman"/>
          <w:bCs w:val="0"/>
          <w:spacing w:val="-3"/>
        </w:rPr>
        <w:t xml:space="preserve"> </w:t>
      </w:r>
      <w:r w:rsidRPr="00ED3AC5">
        <w:rPr>
          <w:rFonts w:ascii="Times New Roman" w:eastAsia="Times New Roman" w:hAnsi="Times New Roman" w:cs="Times New Roman"/>
          <w:bCs w:val="0"/>
        </w:rPr>
        <w:lastRenderedPageBreak/>
        <w:t>equivalents</w:t>
      </w:r>
      <w:r w:rsidRPr="00ED3AC5">
        <w:rPr>
          <w:rFonts w:ascii="Times New Roman" w:eastAsia="Times New Roman" w:hAnsi="Times New Roman" w:cs="Times New Roman"/>
          <w:bCs w:val="0"/>
          <w:spacing w:val="-3"/>
        </w:rPr>
        <w:t xml:space="preserve"> </w:t>
      </w:r>
      <w:r w:rsidRPr="00ED3AC5">
        <w:rPr>
          <w:rFonts w:ascii="Times New Roman" w:eastAsia="Times New Roman" w:hAnsi="Times New Roman" w:cs="Times New Roman"/>
          <w:bCs w:val="0"/>
        </w:rPr>
        <w:t>(LHE)</w:t>
      </w:r>
      <w:r w:rsidRPr="00ED3AC5">
        <w:rPr>
          <w:rFonts w:ascii="Times New Roman" w:eastAsia="Times New Roman" w:hAnsi="Times New Roman" w:cs="Times New Roman"/>
          <w:bCs w:val="0"/>
          <w:color w:val="00B050"/>
        </w:rPr>
        <w:t xml:space="preserve"> </w:t>
      </w:r>
      <w:r w:rsidRPr="00ED3AC5">
        <w:rPr>
          <w:rFonts w:ascii="Times New Roman" w:eastAsia="Times New Roman" w:hAnsi="Times New Roman" w:cs="Times New Roman"/>
          <w:bCs w:val="0"/>
          <w:color w:val="FF0000"/>
        </w:rPr>
        <w:t>for instructional faculty, b) One thousand, two hundred and sixty (1,260) hours for special assignment faculty,</w:t>
      </w:r>
      <w:r w:rsidRPr="00ED3AC5">
        <w:rPr>
          <w:rFonts w:ascii="Times New Roman" w:eastAsia="Times New Roman" w:hAnsi="Times New Roman" w:cs="Times New Roman"/>
          <w:bCs w:val="0"/>
          <w:color w:val="FF0000"/>
          <w:spacing w:val="-4"/>
        </w:rPr>
        <w:t xml:space="preserve"> </w:t>
      </w:r>
      <w:r w:rsidRPr="00ED3AC5">
        <w:rPr>
          <w:rFonts w:ascii="Times New Roman" w:eastAsia="Times New Roman" w:hAnsi="Times New Roman" w:cs="Times New Roman"/>
          <w:bCs w:val="0"/>
        </w:rPr>
        <w:t>or</w:t>
      </w:r>
      <w:r w:rsidRPr="00ED3AC5">
        <w:rPr>
          <w:rFonts w:ascii="Times New Roman" w:eastAsia="Times New Roman" w:hAnsi="Times New Roman" w:cs="Times New Roman"/>
          <w:bCs w:val="0"/>
          <w:spacing w:val="-2"/>
        </w:rPr>
        <w:t xml:space="preserve"> </w:t>
      </w:r>
      <w:r w:rsidRPr="00ED3AC5">
        <w:rPr>
          <w:rFonts w:ascii="Times New Roman" w:eastAsia="Times New Roman" w:hAnsi="Times New Roman" w:cs="Times New Roman"/>
          <w:bCs w:val="0"/>
          <w:color w:val="FF0000"/>
          <w:spacing w:val="-2"/>
        </w:rPr>
        <w:t>c)</w:t>
      </w:r>
      <w:r w:rsidRPr="00ED3AC5">
        <w:rPr>
          <w:rFonts w:ascii="Times New Roman" w:eastAsia="Times New Roman" w:hAnsi="Times New Roman" w:cs="Times New Roman"/>
          <w:bCs w:val="0"/>
          <w:color w:val="00B050"/>
          <w:spacing w:val="-2"/>
        </w:rPr>
        <w:t xml:space="preserve"> </w:t>
      </w:r>
      <w:r w:rsidRPr="00ED3AC5">
        <w:rPr>
          <w:rFonts w:ascii="Times New Roman" w:eastAsia="Times New Roman" w:hAnsi="Times New Roman" w:cs="Times New Roman"/>
          <w:bCs w:val="0"/>
        </w:rPr>
        <w:t>equivalent</w:t>
      </w:r>
      <w:r w:rsidRPr="00ED3AC5">
        <w:rPr>
          <w:rFonts w:ascii="Times New Roman" w:eastAsia="Times New Roman" w:hAnsi="Times New Roman" w:cs="Times New Roman"/>
          <w:bCs w:val="0"/>
          <w:spacing w:val="-3"/>
        </w:rPr>
        <w:t xml:space="preserve"> </w:t>
      </w:r>
      <w:r w:rsidRPr="00ED3AC5">
        <w:rPr>
          <w:rFonts w:ascii="Times New Roman" w:eastAsia="Times New Roman" w:hAnsi="Times New Roman" w:cs="Times New Roman"/>
          <w:bCs w:val="0"/>
        </w:rPr>
        <w:t>to</w:t>
      </w:r>
      <w:r w:rsidRPr="00ED3AC5">
        <w:rPr>
          <w:rFonts w:ascii="Times New Roman" w:eastAsia="Times New Roman" w:hAnsi="Times New Roman" w:cs="Times New Roman"/>
          <w:bCs w:val="0"/>
          <w:spacing w:val="-3"/>
        </w:rPr>
        <w:t xml:space="preserve"> </w:t>
      </w:r>
      <w:r w:rsidRPr="00ED3AC5">
        <w:rPr>
          <w:rFonts w:ascii="Times New Roman" w:eastAsia="Times New Roman" w:hAnsi="Times New Roman" w:cs="Times New Roman"/>
          <w:bCs w:val="0"/>
        </w:rPr>
        <w:t>one</w:t>
      </w:r>
      <w:r w:rsidRPr="00ED3AC5">
        <w:rPr>
          <w:rFonts w:ascii="Times New Roman" w:eastAsia="Times New Roman" w:hAnsi="Times New Roman" w:cs="Times New Roman"/>
          <w:bCs w:val="0"/>
          <w:spacing w:val="-4"/>
        </w:rPr>
        <w:t xml:space="preserve"> </w:t>
      </w:r>
      <w:r w:rsidRPr="00ED3AC5">
        <w:rPr>
          <w:rFonts w:ascii="Times New Roman" w:eastAsia="Times New Roman" w:hAnsi="Times New Roman" w:cs="Times New Roman"/>
          <w:bCs w:val="0"/>
        </w:rPr>
        <w:t>(1)</w:t>
      </w:r>
      <w:r w:rsidRPr="00ED3AC5">
        <w:rPr>
          <w:rFonts w:ascii="Times New Roman" w:eastAsia="Times New Roman" w:hAnsi="Times New Roman" w:cs="Times New Roman"/>
          <w:bCs w:val="0"/>
          <w:spacing w:val="-4"/>
        </w:rPr>
        <w:t xml:space="preserve"> </w:t>
      </w:r>
      <w:r w:rsidRPr="00ED3AC5">
        <w:rPr>
          <w:rFonts w:ascii="Times New Roman" w:eastAsia="Times New Roman" w:hAnsi="Times New Roman" w:cs="Times New Roman"/>
          <w:bCs w:val="0"/>
        </w:rPr>
        <w:t xml:space="preserve">year of FTE, one (1) year of placement will be credited on the initial placement of the salary schedule up to a maximum of five (5) years. In no case will a unit member be credited with more than thirty (30) lecture hour equivalent, or one (1) FTE, in one </w:t>
      </w:r>
      <w:r w:rsidRPr="00611033">
        <w:rPr>
          <w:rFonts w:ascii="Times New Roman" w:eastAsia="Times New Roman" w:hAnsi="Times New Roman" w:cs="Times New Roman"/>
          <w:bCs w:val="0"/>
        </w:rPr>
        <w:t>academic year.</w:t>
      </w:r>
      <w:r w:rsidRPr="00611033">
        <w:rPr>
          <w:rFonts w:ascii="Times New Roman" w:eastAsia="Times New Roman" w:hAnsi="Times New Roman" w:cs="Times New Roman"/>
          <w:bCs w:val="0"/>
          <w:spacing w:val="40"/>
        </w:rPr>
        <w:t xml:space="preserve"> </w:t>
      </w:r>
      <w:r w:rsidRPr="00611033">
        <w:rPr>
          <w:rFonts w:ascii="Times New Roman" w:eastAsia="Times New Roman" w:hAnsi="Times New Roman" w:cs="Times New Roman"/>
          <w:bCs w:val="0"/>
        </w:rPr>
        <w:t xml:space="preserve">No newly employed full-time faculty member will be placed beyond the </w:t>
      </w:r>
      <w:r w:rsidRPr="00611033">
        <w:rPr>
          <w:rFonts w:ascii="Times New Roman" w:eastAsia="Times New Roman" w:hAnsi="Times New Roman" w:cs="Times New Roman"/>
          <w:bCs w:val="0"/>
          <w:strike/>
          <w:color w:val="FF0000"/>
        </w:rPr>
        <w:t>sixth (6</w:t>
      </w:r>
      <w:r w:rsidRPr="00611033">
        <w:rPr>
          <w:rFonts w:ascii="Times New Roman" w:eastAsia="Times New Roman" w:hAnsi="Times New Roman" w:cs="Times New Roman"/>
          <w:bCs w:val="0"/>
          <w:strike/>
          <w:color w:val="FF0000"/>
          <w:vertAlign w:val="superscript"/>
        </w:rPr>
        <w:t>th</w:t>
      </w:r>
      <w:r w:rsidRPr="00611033">
        <w:rPr>
          <w:rFonts w:ascii="Times New Roman" w:eastAsia="Times New Roman" w:hAnsi="Times New Roman" w:cs="Times New Roman"/>
          <w:bCs w:val="0"/>
          <w:strike/>
          <w:color w:val="FF0000"/>
        </w:rPr>
        <w:t>)</w:t>
      </w:r>
      <w:r w:rsidRPr="00611033">
        <w:rPr>
          <w:rFonts w:ascii="Times New Roman" w:eastAsia="Times New Roman" w:hAnsi="Times New Roman" w:cs="Times New Roman"/>
          <w:bCs w:val="0"/>
        </w:rPr>
        <w:t xml:space="preserve"> </w:t>
      </w:r>
      <w:bookmarkStart w:id="1" w:name="_Hlk193113251"/>
      <w:r w:rsidR="00611033" w:rsidRPr="00611033">
        <w:rPr>
          <w:rFonts w:ascii="Times New Roman" w:hAnsi="Times New Roman" w:cs="Times New Roman"/>
          <w:color w:val="FF0000"/>
        </w:rPr>
        <w:t>eleventh (11</w:t>
      </w:r>
      <w:r w:rsidR="00611033" w:rsidRPr="00611033">
        <w:rPr>
          <w:rFonts w:ascii="Times New Roman" w:hAnsi="Times New Roman" w:cs="Times New Roman"/>
          <w:color w:val="FF0000"/>
          <w:vertAlign w:val="superscript"/>
        </w:rPr>
        <w:t>th</w:t>
      </w:r>
      <w:r w:rsidR="00611033" w:rsidRPr="00611033">
        <w:rPr>
          <w:rFonts w:ascii="Times New Roman" w:hAnsi="Times New Roman" w:cs="Times New Roman"/>
          <w:color w:val="FF0000"/>
        </w:rPr>
        <w:t>)</w:t>
      </w:r>
      <w:bookmarkEnd w:id="1"/>
      <w:r w:rsidR="00611033" w:rsidRPr="00611033">
        <w:rPr>
          <w:rFonts w:ascii="Times New Roman" w:hAnsi="Times New Roman" w:cs="Times New Roman"/>
          <w:color w:val="FF0000"/>
        </w:rPr>
        <w:t xml:space="preserve"> </w:t>
      </w:r>
      <w:r w:rsidRPr="00611033">
        <w:rPr>
          <w:rFonts w:ascii="Times New Roman" w:eastAsia="Times New Roman" w:hAnsi="Times New Roman" w:cs="Times New Roman"/>
          <w:bCs w:val="0"/>
        </w:rPr>
        <w:t>step</w:t>
      </w:r>
      <w:r w:rsidRPr="00ED3AC5">
        <w:rPr>
          <w:rFonts w:ascii="Times New Roman" w:eastAsia="Times New Roman" w:hAnsi="Times New Roman" w:cs="Times New Roman"/>
          <w:bCs w:val="0"/>
        </w:rPr>
        <w:t xml:space="preserve"> of the appropriate </w:t>
      </w:r>
      <w:r w:rsidRPr="00ED3AC5">
        <w:rPr>
          <w:rFonts w:ascii="Times New Roman" w:eastAsia="Times New Roman" w:hAnsi="Times New Roman" w:cs="Times New Roman"/>
          <w:bCs w:val="0"/>
          <w:spacing w:val="-2"/>
        </w:rPr>
        <w:t>class.</w:t>
      </w:r>
    </w:p>
    <w:p w14:paraId="28D8DCFB" w14:textId="77777777" w:rsidR="00ED3AC5" w:rsidRPr="00ED3AC5" w:rsidRDefault="00ED3AC5" w:rsidP="00681E32">
      <w:pPr>
        <w:widowControl w:val="0"/>
        <w:numPr>
          <w:ilvl w:val="1"/>
          <w:numId w:val="22"/>
        </w:numPr>
        <w:autoSpaceDE w:val="0"/>
        <w:autoSpaceDN w:val="0"/>
        <w:spacing w:after="0" w:line="240" w:lineRule="auto"/>
        <w:ind w:right="720"/>
        <w:rPr>
          <w:rFonts w:ascii="Times New Roman" w:eastAsia="Times New Roman" w:hAnsi="Times New Roman" w:cs="Times New Roman"/>
          <w:bCs w:val="0"/>
          <w:sz w:val="24"/>
          <w:szCs w:val="24"/>
        </w:rPr>
      </w:pPr>
      <w:r w:rsidRPr="00ED3AC5">
        <w:rPr>
          <w:rFonts w:ascii="Times New Roman" w:eastAsia="Times New Roman" w:hAnsi="Times New Roman" w:cs="Times New Roman"/>
          <w:bCs w:val="0"/>
          <w:sz w:val="24"/>
          <w:szCs w:val="24"/>
        </w:rPr>
        <w:t>Initial</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placement</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on</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the</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salary</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schedule</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will</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include</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full-time</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equivalent</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year-for-year</w:t>
      </w:r>
      <w:r w:rsidRPr="00ED3AC5">
        <w:rPr>
          <w:rFonts w:ascii="Times New Roman" w:eastAsia="Times New Roman" w:hAnsi="Times New Roman" w:cs="Times New Roman"/>
          <w:bCs w:val="0"/>
          <w:spacing w:val="-2"/>
          <w:sz w:val="24"/>
          <w:szCs w:val="24"/>
        </w:rPr>
        <w:t xml:space="preserve"> </w:t>
      </w:r>
      <w:r w:rsidRPr="00ED3AC5">
        <w:rPr>
          <w:rFonts w:ascii="Times New Roman" w:eastAsia="Times New Roman" w:hAnsi="Times New Roman" w:cs="Times New Roman"/>
          <w:bCs w:val="0"/>
          <w:sz w:val="24"/>
          <w:szCs w:val="24"/>
        </w:rPr>
        <w:t>credit</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in closely related academic assignments which may include librarians, counselors, coordinators, and college nurses.</w:t>
      </w:r>
    </w:p>
    <w:p w14:paraId="454B8D93" w14:textId="77777777" w:rsidR="00ED3AC5" w:rsidRPr="00ED3AC5" w:rsidRDefault="00ED3AC5" w:rsidP="00681E32">
      <w:pPr>
        <w:widowControl w:val="0"/>
        <w:numPr>
          <w:ilvl w:val="1"/>
          <w:numId w:val="22"/>
        </w:numPr>
        <w:autoSpaceDE w:val="0"/>
        <w:autoSpaceDN w:val="0"/>
        <w:spacing w:after="0" w:line="240" w:lineRule="auto"/>
        <w:ind w:right="720"/>
        <w:rPr>
          <w:rFonts w:ascii="Times New Roman" w:eastAsia="Times New Roman" w:hAnsi="Times New Roman" w:cs="Times New Roman"/>
          <w:bCs w:val="0"/>
          <w:sz w:val="24"/>
          <w:szCs w:val="24"/>
        </w:rPr>
      </w:pPr>
      <w:r w:rsidRPr="00ED3AC5">
        <w:rPr>
          <w:rFonts w:ascii="Times New Roman" w:eastAsia="Times New Roman" w:hAnsi="Times New Roman" w:cs="Times New Roman"/>
          <w:bCs w:val="0"/>
          <w:sz w:val="24"/>
          <w:szCs w:val="24"/>
        </w:rPr>
        <w:t>All experience must be acquired at institutions accredited by the appropriate regional accreditation agency at the time the experience occurs and must be verified by official documentation. It will be the unit member’s responsibility to provide all supporting documentation</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to</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Human</w:t>
      </w:r>
      <w:r w:rsidRPr="00ED3AC5">
        <w:rPr>
          <w:rFonts w:ascii="Times New Roman" w:eastAsia="Times New Roman" w:hAnsi="Times New Roman" w:cs="Times New Roman"/>
          <w:bCs w:val="0"/>
          <w:spacing w:val="-2"/>
          <w:sz w:val="24"/>
          <w:szCs w:val="24"/>
        </w:rPr>
        <w:t xml:space="preserve"> </w:t>
      </w:r>
      <w:r w:rsidRPr="00ED3AC5">
        <w:rPr>
          <w:rFonts w:ascii="Times New Roman" w:eastAsia="Times New Roman" w:hAnsi="Times New Roman" w:cs="Times New Roman"/>
          <w:bCs w:val="0"/>
          <w:sz w:val="24"/>
          <w:szCs w:val="24"/>
        </w:rPr>
        <w:t>Resources</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within</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thirty</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(30)</w:t>
      </w:r>
      <w:r w:rsidRPr="00ED3AC5">
        <w:rPr>
          <w:rFonts w:ascii="Times New Roman" w:eastAsia="Times New Roman" w:hAnsi="Times New Roman" w:cs="Times New Roman"/>
          <w:bCs w:val="0"/>
          <w:spacing w:val="-5"/>
          <w:sz w:val="24"/>
          <w:szCs w:val="24"/>
        </w:rPr>
        <w:t xml:space="preserve"> </w:t>
      </w:r>
      <w:r w:rsidRPr="00ED3AC5">
        <w:rPr>
          <w:rFonts w:ascii="Times New Roman" w:eastAsia="Times New Roman" w:hAnsi="Times New Roman" w:cs="Times New Roman"/>
          <w:bCs w:val="0"/>
          <w:sz w:val="24"/>
          <w:szCs w:val="24"/>
        </w:rPr>
        <w:t>days</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of</w:t>
      </w:r>
      <w:r w:rsidRPr="00ED3AC5">
        <w:rPr>
          <w:rFonts w:ascii="Times New Roman" w:eastAsia="Times New Roman" w:hAnsi="Times New Roman" w:cs="Times New Roman"/>
          <w:bCs w:val="0"/>
          <w:spacing w:val="-5"/>
          <w:sz w:val="24"/>
          <w:szCs w:val="24"/>
        </w:rPr>
        <w:t xml:space="preserve"> </w:t>
      </w:r>
      <w:r w:rsidRPr="00ED3AC5">
        <w:rPr>
          <w:rFonts w:ascii="Times New Roman" w:eastAsia="Times New Roman" w:hAnsi="Times New Roman" w:cs="Times New Roman"/>
          <w:bCs w:val="0"/>
          <w:sz w:val="24"/>
          <w:szCs w:val="24"/>
        </w:rPr>
        <w:t>receiving</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the</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 xml:space="preserve">onboarding </w:t>
      </w:r>
      <w:r w:rsidRPr="00ED3AC5">
        <w:rPr>
          <w:rFonts w:ascii="Times New Roman" w:eastAsia="Times New Roman" w:hAnsi="Times New Roman" w:cs="Times New Roman"/>
          <w:bCs w:val="0"/>
          <w:spacing w:val="-2"/>
          <w:sz w:val="24"/>
          <w:szCs w:val="24"/>
        </w:rPr>
        <w:t>documents.</w:t>
      </w:r>
    </w:p>
    <w:p w14:paraId="7E831D9C" w14:textId="77777777" w:rsidR="00ED3AC5" w:rsidRPr="00ED3AC5" w:rsidRDefault="00ED3AC5" w:rsidP="00ED3AC5">
      <w:pPr>
        <w:widowControl w:val="0"/>
        <w:autoSpaceDE w:val="0"/>
        <w:autoSpaceDN w:val="0"/>
        <w:spacing w:after="0" w:line="240" w:lineRule="auto"/>
        <w:ind w:left="720" w:right="720"/>
        <w:rPr>
          <w:rFonts w:ascii="Times New Roman" w:eastAsia="Times New Roman" w:hAnsi="Times New Roman" w:cs="Times New Roman"/>
          <w:bCs w:val="0"/>
          <w:sz w:val="24"/>
          <w:szCs w:val="24"/>
        </w:rPr>
      </w:pPr>
    </w:p>
    <w:p w14:paraId="0713E861" w14:textId="77777777" w:rsidR="00ED3AC5" w:rsidRPr="00ED3AC5" w:rsidRDefault="00ED3AC5" w:rsidP="00681E32">
      <w:pPr>
        <w:widowControl w:val="0"/>
        <w:numPr>
          <w:ilvl w:val="0"/>
          <w:numId w:val="22"/>
        </w:numPr>
        <w:tabs>
          <w:tab w:val="left" w:pos="1836"/>
        </w:tabs>
        <w:autoSpaceDE w:val="0"/>
        <w:autoSpaceDN w:val="0"/>
        <w:spacing w:after="0" w:line="240" w:lineRule="auto"/>
        <w:ind w:right="720"/>
        <w:rPr>
          <w:rFonts w:ascii="Times New Roman" w:eastAsia="Times New Roman" w:hAnsi="Times New Roman" w:cs="Times New Roman"/>
          <w:bCs w:val="0"/>
          <w:sz w:val="24"/>
        </w:rPr>
      </w:pPr>
      <w:r w:rsidRPr="00ED3AC5">
        <w:rPr>
          <w:rFonts w:ascii="Times New Roman" w:eastAsia="Times New Roman" w:hAnsi="Times New Roman" w:cs="Times New Roman"/>
          <w:bCs w:val="0"/>
          <w:sz w:val="24"/>
          <w:u w:val="single"/>
        </w:rPr>
        <w:t>Disciplines</w:t>
      </w:r>
      <w:r w:rsidRPr="00ED3AC5">
        <w:rPr>
          <w:rFonts w:ascii="Times New Roman" w:eastAsia="Times New Roman" w:hAnsi="Times New Roman" w:cs="Times New Roman"/>
          <w:bCs w:val="0"/>
          <w:spacing w:val="-4"/>
          <w:sz w:val="24"/>
          <w:u w:val="single"/>
        </w:rPr>
        <w:t xml:space="preserve"> </w:t>
      </w:r>
      <w:r w:rsidRPr="00ED3AC5">
        <w:rPr>
          <w:rFonts w:ascii="Times New Roman" w:eastAsia="Times New Roman" w:hAnsi="Times New Roman" w:cs="Times New Roman"/>
          <w:bCs w:val="0"/>
          <w:sz w:val="24"/>
          <w:u w:val="single"/>
        </w:rPr>
        <w:t>Requiring</w:t>
      </w:r>
      <w:r w:rsidRPr="00ED3AC5">
        <w:rPr>
          <w:rFonts w:ascii="Times New Roman" w:eastAsia="Times New Roman" w:hAnsi="Times New Roman" w:cs="Times New Roman"/>
          <w:bCs w:val="0"/>
          <w:spacing w:val="-4"/>
          <w:sz w:val="24"/>
          <w:u w:val="single"/>
        </w:rPr>
        <w:t xml:space="preserve"> </w:t>
      </w:r>
      <w:r w:rsidRPr="00ED3AC5">
        <w:rPr>
          <w:rFonts w:ascii="Times New Roman" w:eastAsia="Times New Roman" w:hAnsi="Times New Roman" w:cs="Times New Roman"/>
          <w:bCs w:val="0"/>
          <w:sz w:val="24"/>
          <w:u w:val="single"/>
        </w:rPr>
        <w:t>a</w:t>
      </w:r>
      <w:r w:rsidRPr="00ED3AC5">
        <w:rPr>
          <w:rFonts w:ascii="Times New Roman" w:eastAsia="Times New Roman" w:hAnsi="Times New Roman" w:cs="Times New Roman"/>
          <w:bCs w:val="0"/>
          <w:spacing w:val="-5"/>
          <w:sz w:val="24"/>
          <w:u w:val="single"/>
        </w:rPr>
        <w:t xml:space="preserve"> </w:t>
      </w:r>
      <w:r w:rsidRPr="00ED3AC5">
        <w:rPr>
          <w:rFonts w:ascii="Times New Roman" w:eastAsia="Times New Roman" w:hAnsi="Times New Roman" w:cs="Times New Roman"/>
          <w:bCs w:val="0"/>
          <w:sz w:val="24"/>
          <w:u w:val="single"/>
        </w:rPr>
        <w:t>Specific</w:t>
      </w:r>
      <w:r w:rsidRPr="00ED3AC5">
        <w:rPr>
          <w:rFonts w:ascii="Times New Roman" w:eastAsia="Times New Roman" w:hAnsi="Times New Roman" w:cs="Times New Roman"/>
          <w:bCs w:val="0"/>
          <w:spacing w:val="-5"/>
          <w:sz w:val="24"/>
          <w:u w:val="single"/>
        </w:rPr>
        <w:t xml:space="preserve"> </w:t>
      </w:r>
      <w:r w:rsidRPr="00ED3AC5">
        <w:rPr>
          <w:rFonts w:ascii="Times New Roman" w:eastAsia="Times New Roman" w:hAnsi="Times New Roman" w:cs="Times New Roman"/>
          <w:bCs w:val="0"/>
          <w:sz w:val="24"/>
          <w:u w:val="single"/>
        </w:rPr>
        <w:t>Bachelor’s</w:t>
      </w:r>
      <w:r w:rsidRPr="00ED3AC5">
        <w:rPr>
          <w:rFonts w:ascii="Times New Roman" w:eastAsia="Times New Roman" w:hAnsi="Times New Roman" w:cs="Times New Roman"/>
          <w:bCs w:val="0"/>
          <w:spacing w:val="-4"/>
          <w:sz w:val="24"/>
          <w:u w:val="single"/>
        </w:rPr>
        <w:t xml:space="preserve"> </w:t>
      </w:r>
      <w:r w:rsidRPr="00ED3AC5">
        <w:rPr>
          <w:rFonts w:ascii="Times New Roman" w:eastAsia="Times New Roman" w:hAnsi="Times New Roman" w:cs="Times New Roman"/>
          <w:bCs w:val="0"/>
          <w:sz w:val="24"/>
          <w:u w:val="single"/>
        </w:rPr>
        <w:t>Degree</w:t>
      </w:r>
      <w:r w:rsidRPr="00ED3AC5">
        <w:rPr>
          <w:rFonts w:ascii="Times New Roman" w:eastAsia="Times New Roman" w:hAnsi="Times New Roman" w:cs="Times New Roman"/>
          <w:bCs w:val="0"/>
          <w:spacing w:val="-5"/>
          <w:sz w:val="24"/>
          <w:u w:val="single"/>
        </w:rPr>
        <w:t xml:space="preserve"> </w:t>
      </w:r>
      <w:r w:rsidRPr="00ED3AC5">
        <w:rPr>
          <w:rFonts w:ascii="Times New Roman" w:eastAsia="Times New Roman" w:hAnsi="Times New Roman" w:cs="Times New Roman"/>
          <w:bCs w:val="0"/>
          <w:sz w:val="24"/>
          <w:u w:val="single"/>
        </w:rPr>
        <w:t>or</w:t>
      </w:r>
      <w:r w:rsidRPr="00ED3AC5">
        <w:rPr>
          <w:rFonts w:ascii="Times New Roman" w:eastAsia="Times New Roman" w:hAnsi="Times New Roman" w:cs="Times New Roman"/>
          <w:bCs w:val="0"/>
          <w:spacing w:val="-5"/>
          <w:sz w:val="24"/>
          <w:u w:val="single"/>
        </w:rPr>
        <w:t xml:space="preserve"> </w:t>
      </w:r>
      <w:r w:rsidRPr="00ED3AC5">
        <w:rPr>
          <w:rFonts w:ascii="Times New Roman" w:eastAsia="Times New Roman" w:hAnsi="Times New Roman" w:cs="Times New Roman"/>
          <w:bCs w:val="0"/>
          <w:sz w:val="24"/>
          <w:u w:val="single"/>
        </w:rPr>
        <w:t>Associate</w:t>
      </w:r>
      <w:r w:rsidRPr="00ED3AC5">
        <w:rPr>
          <w:rFonts w:ascii="Times New Roman" w:eastAsia="Times New Roman" w:hAnsi="Times New Roman" w:cs="Times New Roman"/>
          <w:bCs w:val="0"/>
          <w:spacing w:val="-5"/>
          <w:sz w:val="24"/>
          <w:u w:val="single"/>
        </w:rPr>
        <w:t xml:space="preserve"> </w:t>
      </w:r>
      <w:r w:rsidRPr="00ED3AC5">
        <w:rPr>
          <w:rFonts w:ascii="Times New Roman" w:eastAsia="Times New Roman" w:hAnsi="Times New Roman" w:cs="Times New Roman"/>
          <w:bCs w:val="0"/>
          <w:sz w:val="24"/>
          <w:u w:val="single"/>
        </w:rPr>
        <w:t>Degree</w:t>
      </w:r>
      <w:r w:rsidRPr="00ED3AC5">
        <w:rPr>
          <w:rFonts w:ascii="Times New Roman" w:eastAsia="Times New Roman" w:hAnsi="Times New Roman" w:cs="Times New Roman"/>
          <w:bCs w:val="0"/>
          <w:spacing w:val="-5"/>
          <w:sz w:val="24"/>
          <w:u w:val="single"/>
        </w:rPr>
        <w:t xml:space="preserve"> </w:t>
      </w:r>
      <w:r w:rsidRPr="00ED3AC5">
        <w:rPr>
          <w:rFonts w:ascii="Times New Roman" w:eastAsia="Times New Roman" w:hAnsi="Times New Roman" w:cs="Times New Roman"/>
          <w:bCs w:val="0"/>
          <w:sz w:val="24"/>
          <w:u w:val="single"/>
        </w:rPr>
        <w:t>and</w:t>
      </w:r>
      <w:r w:rsidRPr="00ED3AC5">
        <w:rPr>
          <w:rFonts w:ascii="Times New Roman" w:eastAsia="Times New Roman" w:hAnsi="Times New Roman" w:cs="Times New Roman"/>
          <w:bCs w:val="0"/>
          <w:spacing w:val="-4"/>
          <w:sz w:val="24"/>
          <w:u w:val="single"/>
        </w:rPr>
        <w:t xml:space="preserve"> </w:t>
      </w:r>
      <w:r w:rsidRPr="00ED3AC5">
        <w:rPr>
          <w:rFonts w:ascii="Times New Roman" w:eastAsia="Times New Roman" w:hAnsi="Times New Roman" w:cs="Times New Roman"/>
          <w:bCs w:val="0"/>
          <w:sz w:val="24"/>
          <w:u w:val="single"/>
        </w:rPr>
        <w:t>Professional</w:t>
      </w:r>
      <w:r w:rsidRPr="00ED3AC5">
        <w:rPr>
          <w:rFonts w:ascii="Times New Roman" w:eastAsia="Times New Roman" w:hAnsi="Times New Roman" w:cs="Times New Roman"/>
          <w:bCs w:val="0"/>
          <w:sz w:val="24"/>
        </w:rPr>
        <w:t xml:space="preserve"> </w:t>
      </w:r>
      <w:r w:rsidRPr="00ED3AC5">
        <w:rPr>
          <w:rFonts w:ascii="Times New Roman" w:eastAsia="Times New Roman" w:hAnsi="Times New Roman" w:cs="Times New Roman"/>
          <w:bCs w:val="0"/>
          <w:spacing w:val="-2"/>
          <w:sz w:val="24"/>
          <w:u w:val="single"/>
        </w:rPr>
        <w:t>Experience</w:t>
      </w:r>
    </w:p>
    <w:p w14:paraId="21C68AB6" w14:textId="77777777" w:rsidR="00ED3AC5" w:rsidRPr="00ED3AC5" w:rsidRDefault="00ED3AC5" w:rsidP="00681E32">
      <w:pPr>
        <w:widowControl w:val="0"/>
        <w:numPr>
          <w:ilvl w:val="1"/>
          <w:numId w:val="22"/>
        </w:numPr>
        <w:autoSpaceDE w:val="0"/>
        <w:autoSpaceDN w:val="0"/>
        <w:spacing w:after="0" w:line="240" w:lineRule="auto"/>
        <w:ind w:right="720"/>
        <w:rPr>
          <w:rFonts w:ascii="Times New Roman" w:eastAsia="Times New Roman" w:hAnsi="Times New Roman" w:cs="Times New Roman"/>
          <w:bCs w:val="0"/>
          <w:sz w:val="24"/>
          <w:szCs w:val="24"/>
        </w:rPr>
      </w:pPr>
      <w:r w:rsidRPr="00ED3AC5">
        <w:rPr>
          <w:rFonts w:ascii="Times New Roman" w:eastAsia="Times New Roman" w:hAnsi="Times New Roman" w:cs="Times New Roman"/>
          <w:bCs w:val="0"/>
          <w:sz w:val="24"/>
          <w:szCs w:val="24"/>
        </w:rPr>
        <w:t>In addition</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to</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prior</w:t>
      </w:r>
      <w:r w:rsidRPr="00ED3AC5">
        <w:rPr>
          <w:rFonts w:ascii="Times New Roman" w:eastAsia="Times New Roman" w:hAnsi="Times New Roman" w:cs="Times New Roman"/>
          <w:bCs w:val="0"/>
          <w:spacing w:val="-2"/>
          <w:sz w:val="24"/>
          <w:szCs w:val="24"/>
        </w:rPr>
        <w:t xml:space="preserve"> </w:t>
      </w:r>
      <w:r w:rsidRPr="00ED3AC5">
        <w:rPr>
          <w:rFonts w:ascii="Times New Roman" w:eastAsia="Times New Roman" w:hAnsi="Times New Roman" w:cs="Times New Roman"/>
          <w:bCs w:val="0"/>
          <w:sz w:val="24"/>
          <w:szCs w:val="24"/>
        </w:rPr>
        <w:t>experience</w:t>
      </w:r>
      <w:r w:rsidRPr="00ED3AC5">
        <w:rPr>
          <w:rFonts w:ascii="Times New Roman" w:eastAsia="Times New Roman" w:hAnsi="Times New Roman" w:cs="Times New Roman"/>
          <w:bCs w:val="0"/>
          <w:spacing w:val="-2"/>
          <w:sz w:val="24"/>
          <w:szCs w:val="24"/>
        </w:rPr>
        <w:t xml:space="preserve"> </w:t>
      </w:r>
      <w:r w:rsidRPr="00ED3AC5">
        <w:rPr>
          <w:rFonts w:ascii="Times New Roman" w:eastAsia="Times New Roman" w:hAnsi="Times New Roman" w:cs="Times New Roman"/>
          <w:bCs w:val="0"/>
          <w:sz w:val="24"/>
          <w:szCs w:val="24"/>
        </w:rPr>
        <w:t>as</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outlined</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in</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Section</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1</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above,</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unit</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members</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in</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these</w:t>
      </w:r>
      <w:r w:rsidRPr="00ED3AC5">
        <w:rPr>
          <w:rFonts w:ascii="Times New Roman" w:eastAsia="Times New Roman" w:hAnsi="Times New Roman" w:cs="Times New Roman"/>
          <w:bCs w:val="0"/>
          <w:spacing w:val="-2"/>
          <w:sz w:val="24"/>
          <w:szCs w:val="24"/>
        </w:rPr>
        <w:t xml:space="preserve"> </w:t>
      </w:r>
      <w:r w:rsidRPr="00ED3AC5">
        <w:rPr>
          <w:rFonts w:ascii="Times New Roman" w:eastAsia="Times New Roman" w:hAnsi="Times New Roman" w:cs="Times New Roman"/>
          <w:bCs w:val="0"/>
          <w:sz w:val="24"/>
          <w:szCs w:val="24"/>
        </w:rPr>
        <w:t>disciplines may receive step credit for full-time equivalent professional experience.</w:t>
      </w:r>
      <w:r w:rsidRPr="00ED3AC5">
        <w:rPr>
          <w:rFonts w:ascii="Times New Roman" w:eastAsia="Times New Roman" w:hAnsi="Times New Roman" w:cs="Times New Roman"/>
          <w:bCs w:val="0"/>
          <w:spacing w:val="40"/>
          <w:sz w:val="24"/>
          <w:szCs w:val="24"/>
        </w:rPr>
        <w:t xml:space="preserve"> </w:t>
      </w:r>
      <w:r w:rsidRPr="00ED3AC5">
        <w:rPr>
          <w:rFonts w:ascii="Times New Roman" w:eastAsia="Times New Roman" w:hAnsi="Times New Roman" w:cs="Times New Roman"/>
          <w:bCs w:val="0"/>
          <w:sz w:val="24"/>
          <w:szCs w:val="24"/>
        </w:rPr>
        <w:t>All professional experience</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used</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to</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meet</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minimum</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qualifications</w:t>
      </w:r>
      <w:r w:rsidRPr="00ED3AC5">
        <w:rPr>
          <w:rFonts w:ascii="Times New Roman" w:eastAsia="Times New Roman" w:hAnsi="Times New Roman" w:cs="Times New Roman"/>
          <w:bCs w:val="0"/>
          <w:spacing w:val="-6"/>
          <w:sz w:val="24"/>
          <w:szCs w:val="24"/>
        </w:rPr>
        <w:t xml:space="preserve"> </w:t>
      </w:r>
      <w:r w:rsidRPr="00ED3AC5">
        <w:rPr>
          <w:rFonts w:ascii="Times New Roman" w:eastAsia="Times New Roman" w:hAnsi="Times New Roman" w:cs="Times New Roman"/>
          <w:bCs w:val="0"/>
          <w:sz w:val="24"/>
          <w:szCs w:val="24"/>
        </w:rPr>
        <w:t>and</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for</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salary</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placement</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must</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be</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submitted</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by the faculty member and verified by Human Resources. Years of professional experience which were used to meet minimum qualifications will not also be used for step placement. Only full- time or the equivalent part-time professional experience may be used for salary placement. In no case</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will a</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unit member</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be</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credited with more than one-year</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full-time</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 xml:space="preserve">equivalent experience in a twelve (12) month period. Step credit for related occupational experience, when granted, will be based on one (1) step for each two (2) years of full-time or the equivalent part-time </w:t>
      </w:r>
      <w:r w:rsidRPr="00ED3AC5">
        <w:rPr>
          <w:rFonts w:ascii="Times New Roman" w:eastAsia="Times New Roman" w:hAnsi="Times New Roman" w:cs="Times New Roman"/>
          <w:bCs w:val="0"/>
          <w:spacing w:val="-2"/>
          <w:sz w:val="24"/>
          <w:szCs w:val="24"/>
        </w:rPr>
        <w:t>experience.</w:t>
      </w:r>
    </w:p>
    <w:p w14:paraId="58C427CE" w14:textId="77777777" w:rsidR="00ED3AC5" w:rsidRPr="00ED3AC5" w:rsidRDefault="00ED3AC5" w:rsidP="00681E32">
      <w:pPr>
        <w:widowControl w:val="0"/>
        <w:numPr>
          <w:ilvl w:val="1"/>
          <w:numId w:val="22"/>
        </w:numPr>
        <w:autoSpaceDE w:val="0"/>
        <w:autoSpaceDN w:val="0"/>
        <w:spacing w:after="0" w:line="240" w:lineRule="auto"/>
        <w:ind w:right="720"/>
        <w:rPr>
          <w:rFonts w:ascii="Times New Roman" w:eastAsia="Times New Roman" w:hAnsi="Times New Roman" w:cs="Times New Roman"/>
          <w:bCs w:val="0"/>
          <w:sz w:val="24"/>
          <w:szCs w:val="24"/>
        </w:rPr>
      </w:pPr>
      <w:r w:rsidRPr="00ED3AC5">
        <w:rPr>
          <w:rFonts w:ascii="Times New Roman" w:eastAsia="Times New Roman" w:hAnsi="Times New Roman" w:cs="Times New Roman"/>
          <w:bCs w:val="0"/>
          <w:sz w:val="24"/>
          <w:szCs w:val="24"/>
        </w:rPr>
        <w:t>It</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will</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be</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the</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unit</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member’s</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responsibility</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to</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provide</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all</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supporting</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documentation</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to</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Human Resources by any established deadlines.</w:t>
      </w:r>
    </w:p>
    <w:p w14:paraId="7837F2CF" w14:textId="77777777" w:rsidR="00ED3AC5" w:rsidRPr="00ED3AC5" w:rsidRDefault="00ED3AC5" w:rsidP="00ED3AC5">
      <w:pPr>
        <w:widowControl w:val="0"/>
        <w:tabs>
          <w:tab w:val="left" w:pos="1836"/>
        </w:tabs>
        <w:autoSpaceDE w:val="0"/>
        <w:autoSpaceDN w:val="0"/>
        <w:spacing w:after="0" w:line="240" w:lineRule="auto"/>
        <w:ind w:left="1224" w:right="720"/>
        <w:rPr>
          <w:rFonts w:ascii="Times New Roman" w:eastAsia="Times New Roman" w:hAnsi="Times New Roman" w:cs="Times New Roman"/>
          <w:bCs w:val="0"/>
          <w:sz w:val="24"/>
        </w:rPr>
      </w:pPr>
    </w:p>
    <w:p w14:paraId="156ADB66" w14:textId="77777777" w:rsidR="00ED3AC5" w:rsidRPr="00ED3AC5" w:rsidRDefault="00ED3AC5" w:rsidP="00681E32">
      <w:pPr>
        <w:widowControl w:val="0"/>
        <w:numPr>
          <w:ilvl w:val="0"/>
          <w:numId w:val="22"/>
        </w:numPr>
        <w:tabs>
          <w:tab w:val="left" w:pos="1836"/>
        </w:tabs>
        <w:autoSpaceDE w:val="0"/>
        <w:autoSpaceDN w:val="0"/>
        <w:spacing w:after="0" w:line="240" w:lineRule="auto"/>
        <w:ind w:right="720"/>
        <w:rPr>
          <w:rFonts w:ascii="Times New Roman" w:eastAsia="Times New Roman" w:hAnsi="Times New Roman" w:cs="Times New Roman"/>
          <w:bCs w:val="0"/>
          <w:sz w:val="24"/>
        </w:rPr>
      </w:pPr>
      <w:r w:rsidRPr="00ED3AC5">
        <w:rPr>
          <w:rFonts w:ascii="Times New Roman" w:eastAsia="Times New Roman" w:hAnsi="Times New Roman" w:cs="Times New Roman"/>
          <w:bCs w:val="0"/>
          <w:sz w:val="24"/>
          <w:u w:val="single"/>
        </w:rPr>
        <w:t>Disciplines</w:t>
      </w:r>
      <w:r w:rsidRPr="00ED3AC5">
        <w:rPr>
          <w:rFonts w:ascii="Times New Roman" w:eastAsia="Times New Roman" w:hAnsi="Times New Roman" w:cs="Times New Roman"/>
          <w:bCs w:val="0"/>
          <w:spacing w:val="-5"/>
          <w:sz w:val="24"/>
          <w:u w:val="single"/>
        </w:rPr>
        <w:t xml:space="preserve"> </w:t>
      </w:r>
      <w:r w:rsidRPr="00ED3AC5">
        <w:rPr>
          <w:rFonts w:ascii="Times New Roman" w:eastAsia="Times New Roman" w:hAnsi="Times New Roman" w:cs="Times New Roman"/>
          <w:bCs w:val="0"/>
          <w:sz w:val="24"/>
          <w:u w:val="single"/>
        </w:rPr>
        <w:t>Requiring</w:t>
      </w:r>
      <w:r w:rsidRPr="00ED3AC5">
        <w:rPr>
          <w:rFonts w:ascii="Times New Roman" w:eastAsia="Times New Roman" w:hAnsi="Times New Roman" w:cs="Times New Roman"/>
          <w:bCs w:val="0"/>
          <w:spacing w:val="-5"/>
          <w:sz w:val="24"/>
          <w:u w:val="single"/>
        </w:rPr>
        <w:t xml:space="preserve"> </w:t>
      </w:r>
      <w:r w:rsidRPr="00ED3AC5">
        <w:rPr>
          <w:rFonts w:ascii="Times New Roman" w:eastAsia="Times New Roman" w:hAnsi="Times New Roman" w:cs="Times New Roman"/>
          <w:bCs w:val="0"/>
          <w:sz w:val="24"/>
          <w:u w:val="single"/>
        </w:rPr>
        <w:t>any</w:t>
      </w:r>
      <w:r w:rsidRPr="00ED3AC5">
        <w:rPr>
          <w:rFonts w:ascii="Times New Roman" w:eastAsia="Times New Roman" w:hAnsi="Times New Roman" w:cs="Times New Roman"/>
          <w:bCs w:val="0"/>
          <w:spacing w:val="-5"/>
          <w:sz w:val="24"/>
          <w:u w:val="single"/>
        </w:rPr>
        <w:t xml:space="preserve"> </w:t>
      </w:r>
      <w:r w:rsidRPr="00ED3AC5">
        <w:rPr>
          <w:rFonts w:ascii="Times New Roman" w:eastAsia="Times New Roman" w:hAnsi="Times New Roman" w:cs="Times New Roman"/>
          <w:bCs w:val="0"/>
          <w:sz w:val="24"/>
          <w:u w:val="single"/>
        </w:rPr>
        <w:t>Bachelor’s</w:t>
      </w:r>
      <w:r w:rsidRPr="00ED3AC5">
        <w:rPr>
          <w:rFonts w:ascii="Times New Roman" w:eastAsia="Times New Roman" w:hAnsi="Times New Roman" w:cs="Times New Roman"/>
          <w:bCs w:val="0"/>
          <w:spacing w:val="-5"/>
          <w:sz w:val="24"/>
          <w:u w:val="single"/>
        </w:rPr>
        <w:t xml:space="preserve"> </w:t>
      </w:r>
      <w:r w:rsidRPr="00ED3AC5">
        <w:rPr>
          <w:rFonts w:ascii="Times New Roman" w:eastAsia="Times New Roman" w:hAnsi="Times New Roman" w:cs="Times New Roman"/>
          <w:bCs w:val="0"/>
          <w:sz w:val="24"/>
          <w:u w:val="single"/>
        </w:rPr>
        <w:t>Degree</w:t>
      </w:r>
      <w:r w:rsidRPr="00ED3AC5">
        <w:rPr>
          <w:rFonts w:ascii="Times New Roman" w:eastAsia="Times New Roman" w:hAnsi="Times New Roman" w:cs="Times New Roman"/>
          <w:bCs w:val="0"/>
          <w:spacing w:val="-6"/>
          <w:sz w:val="24"/>
          <w:u w:val="single"/>
        </w:rPr>
        <w:t xml:space="preserve"> </w:t>
      </w:r>
      <w:r w:rsidRPr="00ED3AC5">
        <w:rPr>
          <w:rFonts w:ascii="Times New Roman" w:eastAsia="Times New Roman" w:hAnsi="Times New Roman" w:cs="Times New Roman"/>
          <w:bCs w:val="0"/>
          <w:sz w:val="24"/>
          <w:u w:val="single"/>
        </w:rPr>
        <w:t>or</w:t>
      </w:r>
      <w:r w:rsidRPr="00ED3AC5">
        <w:rPr>
          <w:rFonts w:ascii="Times New Roman" w:eastAsia="Times New Roman" w:hAnsi="Times New Roman" w:cs="Times New Roman"/>
          <w:bCs w:val="0"/>
          <w:spacing w:val="-4"/>
          <w:sz w:val="24"/>
          <w:u w:val="single"/>
        </w:rPr>
        <w:t xml:space="preserve"> </w:t>
      </w:r>
      <w:r w:rsidRPr="00ED3AC5">
        <w:rPr>
          <w:rFonts w:ascii="Times New Roman" w:eastAsia="Times New Roman" w:hAnsi="Times New Roman" w:cs="Times New Roman"/>
          <w:bCs w:val="0"/>
          <w:sz w:val="24"/>
          <w:u w:val="single"/>
        </w:rPr>
        <w:t>Associate</w:t>
      </w:r>
      <w:r w:rsidRPr="00ED3AC5">
        <w:rPr>
          <w:rFonts w:ascii="Times New Roman" w:eastAsia="Times New Roman" w:hAnsi="Times New Roman" w:cs="Times New Roman"/>
          <w:bCs w:val="0"/>
          <w:spacing w:val="-6"/>
          <w:sz w:val="24"/>
          <w:u w:val="single"/>
        </w:rPr>
        <w:t xml:space="preserve"> </w:t>
      </w:r>
      <w:r w:rsidRPr="00ED3AC5">
        <w:rPr>
          <w:rFonts w:ascii="Times New Roman" w:eastAsia="Times New Roman" w:hAnsi="Times New Roman" w:cs="Times New Roman"/>
          <w:bCs w:val="0"/>
          <w:sz w:val="24"/>
          <w:u w:val="single"/>
        </w:rPr>
        <w:t>Degree</w:t>
      </w:r>
      <w:r w:rsidRPr="00ED3AC5">
        <w:rPr>
          <w:rFonts w:ascii="Times New Roman" w:eastAsia="Times New Roman" w:hAnsi="Times New Roman" w:cs="Times New Roman"/>
          <w:bCs w:val="0"/>
          <w:spacing w:val="-4"/>
          <w:sz w:val="24"/>
          <w:u w:val="single"/>
        </w:rPr>
        <w:t xml:space="preserve"> </w:t>
      </w:r>
      <w:r w:rsidRPr="00ED3AC5">
        <w:rPr>
          <w:rFonts w:ascii="Times New Roman" w:eastAsia="Times New Roman" w:hAnsi="Times New Roman" w:cs="Times New Roman"/>
          <w:bCs w:val="0"/>
          <w:sz w:val="24"/>
          <w:u w:val="single"/>
        </w:rPr>
        <w:t>and</w:t>
      </w:r>
      <w:r w:rsidRPr="00ED3AC5">
        <w:rPr>
          <w:rFonts w:ascii="Times New Roman" w:eastAsia="Times New Roman" w:hAnsi="Times New Roman" w:cs="Times New Roman"/>
          <w:bCs w:val="0"/>
          <w:spacing w:val="-5"/>
          <w:sz w:val="24"/>
          <w:u w:val="single"/>
        </w:rPr>
        <w:t xml:space="preserve"> </w:t>
      </w:r>
      <w:r w:rsidRPr="00ED3AC5">
        <w:rPr>
          <w:rFonts w:ascii="Times New Roman" w:eastAsia="Times New Roman" w:hAnsi="Times New Roman" w:cs="Times New Roman"/>
          <w:bCs w:val="0"/>
          <w:sz w:val="24"/>
          <w:u w:val="single"/>
        </w:rPr>
        <w:t>Professional</w:t>
      </w:r>
      <w:r w:rsidRPr="00ED3AC5">
        <w:rPr>
          <w:rFonts w:ascii="Times New Roman" w:eastAsia="Times New Roman" w:hAnsi="Times New Roman" w:cs="Times New Roman"/>
          <w:bCs w:val="0"/>
          <w:sz w:val="24"/>
        </w:rPr>
        <w:t xml:space="preserve"> </w:t>
      </w:r>
      <w:r w:rsidRPr="00ED3AC5">
        <w:rPr>
          <w:rFonts w:ascii="Times New Roman" w:eastAsia="Times New Roman" w:hAnsi="Times New Roman" w:cs="Times New Roman"/>
          <w:bCs w:val="0"/>
          <w:spacing w:val="-2"/>
          <w:sz w:val="24"/>
          <w:u w:val="single"/>
        </w:rPr>
        <w:t>Experience</w:t>
      </w:r>
    </w:p>
    <w:p w14:paraId="492F0A34" w14:textId="77777777" w:rsidR="00ED3AC5" w:rsidRDefault="00ED3AC5" w:rsidP="00681E32">
      <w:pPr>
        <w:widowControl w:val="0"/>
        <w:numPr>
          <w:ilvl w:val="1"/>
          <w:numId w:val="22"/>
        </w:numPr>
        <w:autoSpaceDE w:val="0"/>
        <w:autoSpaceDN w:val="0"/>
        <w:spacing w:after="0" w:line="240" w:lineRule="auto"/>
        <w:ind w:right="720"/>
        <w:rPr>
          <w:rFonts w:ascii="Times New Roman" w:eastAsia="Times New Roman" w:hAnsi="Times New Roman" w:cs="Times New Roman"/>
          <w:bCs w:val="0"/>
          <w:sz w:val="24"/>
          <w:szCs w:val="24"/>
        </w:rPr>
      </w:pPr>
      <w:r w:rsidRPr="00ED3AC5">
        <w:rPr>
          <w:rFonts w:ascii="Times New Roman" w:eastAsia="Times New Roman" w:hAnsi="Times New Roman" w:cs="Times New Roman"/>
          <w:bCs w:val="0"/>
          <w:sz w:val="24"/>
          <w:szCs w:val="24"/>
        </w:rPr>
        <w:t>In addition</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to</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prior</w:t>
      </w:r>
      <w:r w:rsidRPr="00ED3AC5">
        <w:rPr>
          <w:rFonts w:ascii="Times New Roman" w:eastAsia="Times New Roman" w:hAnsi="Times New Roman" w:cs="Times New Roman"/>
          <w:bCs w:val="0"/>
          <w:spacing w:val="-2"/>
          <w:sz w:val="24"/>
          <w:szCs w:val="24"/>
        </w:rPr>
        <w:t xml:space="preserve"> </w:t>
      </w:r>
      <w:r w:rsidRPr="00ED3AC5">
        <w:rPr>
          <w:rFonts w:ascii="Times New Roman" w:eastAsia="Times New Roman" w:hAnsi="Times New Roman" w:cs="Times New Roman"/>
          <w:bCs w:val="0"/>
          <w:sz w:val="24"/>
          <w:szCs w:val="24"/>
        </w:rPr>
        <w:t>experience</w:t>
      </w:r>
      <w:r w:rsidRPr="00ED3AC5">
        <w:rPr>
          <w:rFonts w:ascii="Times New Roman" w:eastAsia="Times New Roman" w:hAnsi="Times New Roman" w:cs="Times New Roman"/>
          <w:bCs w:val="0"/>
          <w:spacing w:val="-2"/>
          <w:sz w:val="24"/>
          <w:szCs w:val="24"/>
        </w:rPr>
        <w:t xml:space="preserve"> </w:t>
      </w:r>
      <w:r w:rsidRPr="00ED3AC5">
        <w:rPr>
          <w:rFonts w:ascii="Times New Roman" w:eastAsia="Times New Roman" w:hAnsi="Times New Roman" w:cs="Times New Roman"/>
          <w:bCs w:val="0"/>
          <w:sz w:val="24"/>
          <w:szCs w:val="24"/>
        </w:rPr>
        <w:t>as</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outlined</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in</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Section</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1</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above,</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unit</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members</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in</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these</w:t>
      </w:r>
      <w:r w:rsidRPr="00ED3AC5">
        <w:rPr>
          <w:rFonts w:ascii="Times New Roman" w:eastAsia="Times New Roman" w:hAnsi="Times New Roman" w:cs="Times New Roman"/>
          <w:bCs w:val="0"/>
          <w:spacing w:val="-2"/>
          <w:sz w:val="24"/>
          <w:szCs w:val="24"/>
        </w:rPr>
        <w:t xml:space="preserve"> </w:t>
      </w:r>
      <w:r w:rsidRPr="00ED3AC5">
        <w:rPr>
          <w:rFonts w:ascii="Times New Roman" w:eastAsia="Times New Roman" w:hAnsi="Times New Roman" w:cs="Times New Roman"/>
          <w:bCs w:val="0"/>
          <w:sz w:val="24"/>
          <w:szCs w:val="24"/>
        </w:rPr>
        <w:t>disciplines may receive step credit for full-time equivalent professional experience.</w:t>
      </w:r>
      <w:r w:rsidRPr="00ED3AC5">
        <w:rPr>
          <w:rFonts w:ascii="Times New Roman" w:eastAsia="Times New Roman" w:hAnsi="Times New Roman" w:cs="Times New Roman"/>
          <w:bCs w:val="0"/>
          <w:spacing w:val="40"/>
          <w:sz w:val="24"/>
          <w:szCs w:val="24"/>
        </w:rPr>
        <w:t xml:space="preserve"> </w:t>
      </w:r>
      <w:r w:rsidRPr="00ED3AC5">
        <w:rPr>
          <w:rFonts w:ascii="Times New Roman" w:eastAsia="Times New Roman" w:hAnsi="Times New Roman" w:cs="Times New Roman"/>
          <w:bCs w:val="0"/>
          <w:sz w:val="24"/>
          <w:szCs w:val="24"/>
        </w:rPr>
        <w:t>All professional experience</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used</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to</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meet</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minimum</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qualifications</w:t>
      </w:r>
      <w:r w:rsidRPr="00ED3AC5">
        <w:rPr>
          <w:rFonts w:ascii="Times New Roman" w:eastAsia="Times New Roman" w:hAnsi="Times New Roman" w:cs="Times New Roman"/>
          <w:bCs w:val="0"/>
          <w:spacing w:val="-6"/>
          <w:sz w:val="24"/>
          <w:szCs w:val="24"/>
        </w:rPr>
        <w:t xml:space="preserve"> </w:t>
      </w:r>
      <w:r w:rsidRPr="00ED3AC5">
        <w:rPr>
          <w:rFonts w:ascii="Times New Roman" w:eastAsia="Times New Roman" w:hAnsi="Times New Roman" w:cs="Times New Roman"/>
          <w:bCs w:val="0"/>
          <w:sz w:val="24"/>
          <w:szCs w:val="24"/>
        </w:rPr>
        <w:t>and</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for</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salary</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placement</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must</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be</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submitted</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by the faculty member and verified by Human Resources. Years of professional experience which were used to meet minimum qualifications will not also be used for step placement. Only full- time or the equivalent part-time professional experience may be used for salary placement. In no case</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will a</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unit member</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be</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 xml:space="preserve">credited with more </w:t>
      </w:r>
      <w:r w:rsidRPr="00ED3AC5">
        <w:rPr>
          <w:rFonts w:ascii="Times New Roman" w:eastAsia="Times New Roman" w:hAnsi="Times New Roman" w:cs="Times New Roman"/>
          <w:bCs w:val="0"/>
          <w:sz w:val="24"/>
          <w:szCs w:val="24"/>
        </w:rPr>
        <w:lastRenderedPageBreak/>
        <w:t>than one-year</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full-time</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 xml:space="preserve">equivalent experience in a twelve (12) month period. Step credit for related occupational experience, when granted, will be based on one (1) step for each two (2) years of full-time or the equivalent part-time </w:t>
      </w:r>
      <w:r w:rsidRPr="00ED3AC5">
        <w:rPr>
          <w:rFonts w:ascii="Times New Roman" w:eastAsia="Times New Roman" w:hAnsi="Times New Roman" w:cs="Times New Roman"/>
          <w:bCs w:val="0"/>
          <w:spacing w:val="-2"/>
          <w:sz w:val="24"/>
          <w:szCs w:val="24"/>
        </w:rPr>
        <w:t>experience.</w:t>
      </w:r>
    </w:p>
    <w:p w14:paraId="654E9A69" w14:textId="58E7A197" w:rsidR="00B61C9A" w:rsidRPr="00ED3AC5" w:rsidRDefault="00ED3AC5" w:rsidP="00681E32">
      <w:pPr>
        <w:widowControl w:val="0"/>
        <w:numPr>
          <w:ilvl w:val="1"/>
          <w:numId w:val="22"/>
        </w:numPr>
        <w:autoSpaceDE w:val="0"/>
        <w:autoSpaceDN w:val="0"/>
        <w:spacing w:after="0" w:line="240" w:lineRule="auto"/>
        <w:ind w:right="720"/>
        <w:rPr>
          <w:rFonts w:ascii="Times New Roman" w:eastAsia="Times New Roman" w:hAnsi="Times New Roman" w:cs="Times New Roman"/>
          <w:bCs w:val="0"/>
          <w:sz w:val="24"/>
          <w:szCs w:val="24"/>
        </w:rPr>
      </w:pPr>
      <w:r w:rsidRPr="00ED3AC5">
        <w:rPr>
          <w:rFonts w:ascii="Times New Roman" w:eastAsia="Times New Roman" w:hAnsi="Times New Roman" w:cs="Times New Roman"/>
          <w:bCs w:val="0"/>
        </w:rPr>
        <w:t>It</w:t>
      </w:r>
      <w:r w:rsidRPr="00ED3AC5">
        <w:rPr>
          <w:rFonts w:ascii="Times New Roman" w:eastAsia="Times New Roman" w:hAnsi="Times New Roman" w:cs="Times New Roman"/>
          <w:bCs w:val="0"/>
          <w:spacing w:val="-3"/>
        </w:rPr>
        <w:t xml:space="preserve"> </w:t>
      </w:r>
      <w:r w:rsidRPr="00ED3AC5">
        <w:rPr>
          <w:rFonts w:ascii="Times New Roman" w:eastAsia="Times New Roman" w:hAnsi="Times New Roman" w:cs="Times New Roman"/>
          <w:bCs w:val="0"/>
        </w:rPr>
        <w:t>will</w:t>
      </w:r>
      <w:r w:rsidRPr="00ED3AC5">
        <w:rPr>
          <w:rFonts w:ascii="Times New Roman" w:eastAsia="Times New Roman" w:hAnsi="Times New Roman" w:cs="Times New Roman"/>
          <w:bCs w:val="0"/>
          <w:spacing w:val="-3"/>
        </w:rPr>
        <w:t xml:space="preserve"> </w:t>
      </w:r>
      <w:r w:rsidRPr="00ED3AC5">
        <w:rPr>
          <w:rFonts w:ascii="Times New Roman" w:eastAsia="Times New Roman" w:hAnsi="Times New Roman" w:cs="Times New Roman"/>
          <w:bCs w:val="0"/>
        </w:rPr>
        <w:t>be</w:t>
      </w:r>
      <w:r w:rsidRPr="00ED3AC5">
        <w:rPr>
          <w:rFonts w:ascii="Times New Roman" w:eastAsia="Times New Roman" w:hAnsi="Times New Roman" w:cs="Times New Roman"/>
          <w:bCs w:val="0"/>
          <w:spacing w:val="-4"/>
        </w:rPr>
        <w:t xml:space="preserve"> </w:t>
      </w:r>
      <w:r w:rsidRPr="00ED3AC5">
        <w:rPr>
          <w:rFonts w:ascii="Times New Roman" w:eastAsia="Times New Roman" w:hAnsi="Times New Roman" w:cs="Times New Roman"/>
          <w:bCs w:val="0"/>
        </w:rPr>
        <w:t>the</w:t>
      </w:r>
      <w:r w:rsidRPr="00ED3AC5">
        <w:rPr>
          <w:rFonts w:ascii="Times New Roman" w:eastAsia="Times New Roman" w:hAnsi="Times New Roman" w:cs="Times New Roman"/>
          <w:bCs w:val="0"/>
          <w:spacing w:val="-4"/>
        </w:rPr>
        <w:t xml:space="preserve"> </w:t>
      </w:r>
      <w:r w:rsidRPr="00ED3AC5">
        <w:rPr>
          <w:rFonts w:ascii="Times New Roman" w:eastAsia="Times New Roman" w:hAnsi="Times New Roman" w:cs="Times New Roman"/>
          <w:bCs w:val="0"/>
        </w:rPr>
        <w:t>unit</w:t>
      </w:r>
      <w:r w:rsidRPr="00ED3AC5">
        <w:rPr>
          <w:rFonts w:ascii="Times New Roman" w:eastAsia="Times New Roman" w:hAnsi="Times New Roman" w:cs="Times New Roman"/>
          <w:bCs w:val="0"/>
          <w:spacing w:val="-3"/>
        </w:rPr>
        <w:t xml:space="preserve"> </w:t>
      </w:r>
      <w:r w:rsidRPr="00ED3AC5">
        <w:rPr>
          <w:rFonts w:ascii="Times New Roman" w:eastAsia="Times New Roman" w:hAnsi="Times New Roman" w:cs="Times New Roman"/>
          <w:bCs w:val="0"/>
        </w:rPr>
        <w:t>member’s</w:t>
      </w:r>
      <w:r w:rsidRPr="00ED3AC5">
        <w:rPr>
          <w:rFonts w:ascii="Times New Roman" w:eastAsia="Times New Roman" w:hAnsi="Times New Roman" w:cs="Times New Roman"/>
          <w:bCs w:val="0"/>
          <w:spacing w:val="-3"/>
        </w:rPr>
        <w:t xml:space="preserve"> </w:t>
      </w:r>
      <w:r w:rsidRPr="00ED3AC5">
        <w:rPr>
          <w:rFonts w:ascii="Times New Roman" w:eastAsia="Times New Roman" w:hAnsi="Times New Roman" w:cs="Times New Roman"/>
          <w:bCs w:val="0"/>
        </w:rPr>
        <w:t>responsibility</w:t>
      </w:r>
      <w:r w:rsidRPr="00ED3AC5">
        <w:rPr>
          <w:rFonts w:ascii="Times New Roman" w:eastAsia="Times New Roman" w:hAnsi="Times New Roman" w:cs="Times New Roman"/>
          <w:bCs w:val="0"/>
          <w:spacing w:val="-3"/>
        </w:rPr>
        <w:t xml:space="preserve"> </w:t>
      </w:r>
      <w:r w:rsidRPr="00ED3AC5">
        <w:rPr>
          <w:rFonts w:ascii="Times New Roman" w:eastAsia="Times New Roman" w:hAnsi="Times New Roman" w:cs="Times New Roman"/>
          <w:bCs w:val="0"/>
        </w:rPr>
        <w:t>to</w:t>
      </w:r>
      <w:r w:rsidRPr="00ED3AC5">
        <w:rPr>
          <w:rFonts w:ascii="Times New Roman" w:eastAsia="Times New Roman" w:hAnsi="Times New Roman" w:cs="Times New Roman"/>
          <w:bCs w:val="0"/>
          <w:spacing w:val="-3"/>
        </w:rPr>
        <w:t xml:space="preserve"> </w:t>
      </w:r>
      <w:r w:rsidRPr="00ED3AC5">
        <w:rPr>
          <w:rFonts w:ascii="Times New Roman" w:eastAsia="Times New Roman" w:hAnsi="Times New Roman" w:cs="Times New Roman"/>
          <w:bCs w:val="0"/>
        </w:rPr>
        <w:t>provide</w:t>
      </w:r>
      <w:r w:rsidRPr="00ED3AC5">
        <w:rPr>
          <w:rFonts w:ascii="Times New Roman" w:eastAsia="Times New Roman" w:hAnsi="Times New Roman" w:cs="Times New Roman"/>
          <w:bCs w:val="0"/>
          <w:spacing w:val="-4"/>
        </w:rPr>
        <w:t xml:space="preserve"> </w:t>
      </w:r>
      <w:r w:rsidRPr="00ED3AC5">
        <w:rPr>
          <w:rFonts w:ascii="Times New Roman" w:eastAsia="Times New Roman" w:hAnsi="Times New Roman" w:cs="Times New Roman"/>
          <w:bCs w:val="0"/>
        </w:rPr>
        <w:t>all</w:t>
      </w:r>
      <w:r w:rsidRPr="00ED3AC5">
        <w:rPr>
          <w:rFonts w:ascii="Times New Roman" w:eastAsia="Times New Roman" w:hAnsi="Times New Roman" w:cs="Times New Roman"/>
          <w:bCs w:val="0"/>
          <w:spacing w:val="-3"/>
        </w:rPr>
        <w:t xml:space="preserve"> </w:t>
      </w:r>
      <w:r w:rsidRPr="00ED3AC5">
        <w:rPr>
          <w:rFonts w:ascii="Times New Roman" w:eastAsia="Times New Roman" w:hAnsi="Times New Roman" w:cs="Times New Roman"/>
          <w:bCs w:val="0"/>
        </w:rPr>
        <w:t>supporting</w:t>
      </w:r>
      <w:r w:rsidRPr="00ED3AC5">
        <w:rPr>
          <w:rFonts w:ascii="Times New Roman" w:eastAsia="Times New Roman" w:hAnsi="Times New Roman" w:cs="Times New Roman"/>
          <w:bCs w:val="0"/>
          <w:spacing w:val="-3"/>
        </w:rPr>
        <w:t xml:space="preserve"> </w:t>
      </w:r>
      <w:r w:rsidRPr="00ED3AC5">
        <w:rPr>
          <w:rFonts w:ascii="Times New Roman" w:eastAsia="Times New Roman" w:hAnsi="Times New Roman" w:cs="Times New Roman"/>
          <w:bCs w:val="0"/>
        </w:rPr>
        <w:t>documentation</w:t>
      </w:r>
      <w:r w:rsidRPr="00ED3AC5">
        <w:rPr>
          <w:rFonts w:ascii="Times New Roman" w:eastAsia="Times New Roman" w:hAnsi="Times New Roman" w:cs="Times New Roman"/>
          <w:bCs w:val="0"/>
          <w:spacing w:val="-3"/>
        </w:rPr>
        <w:t xml:space="preserve"> </w:t>
      </w:r>
      <w:r w:rsidRPr="00ED3AC5">
        <w:rPr>
          <w:rFonts w:ascii="Times New Roman" w:eastAsia="Times New Roman" w:hAnsi="Times New Roman" w:cs="Times New Roman"/>
          <w:bCs w:val="0"/>
        </w:rPr>
        <w:t>to</w:t>
      </w:r>
      <w:r w:rsidRPr="00ED3AC5">
        <w:rPr>
          <w:rFonts w:ascii="Times New Roman" w:eastAsia="Times New Roman" w:hAnsi="Times New Roman" w:cs="Times New Roman"/>
          <w:bCs w:val="0"/>
          <w:spacing w:val="-3"/>
        </w:rPr>
        <w:t xml:space="preserve"> </w:t>
      </w:r>
      <w:r w:rsidRPr="00ED3AC5">
        <w:rPr>
          <w:rFonts w:ascii="Times New Roman" w:eastAsia="Times New Roman" w:hAnsi="Times New Roman" w:cs="Times New Roman"/>
          <w:bCs w:val="0"/>
        </w:rPr>
        <w:t>Human Resources by any established deadlines</w:t>
      </w:r>
    </w:p>
    <w:sectPr w:rsidR="00B61C9A" w:rsidRPr="00ED3AC5" w:rsidSect="003962CF">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yen Hirata" w:date="2025-03-24T11:08:00Z" w:initials="RH">
    <w:p w14:paraId="42D12339" w14:textId="77777777" w:rsidR="000515F1" w:rsidRDefault="000515F1" w:rsidP="000515F1">
      <w:pPr>
        <w:pStyle w:val="CommentText"/>
      </w:pPr>
      <w:r>
        <w:rPr>
          <w:rStyle w:val="CommentReference"/>
        </w:rPr>
        <w:annotationRef/>
      </w:r>
      <w:r>
        <w:t>Per discussion on 3.20.25 updated chart. In addition correctly labeled the OR option in comparison to the initial draft as this will be a modification.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D123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69701F" w16cex:dateUtc="2025-03-24T1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D12339" w16cid:durableId="7F69701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A65"/>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4061025"/>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A14E28"/>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C6631A"/>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E43B01"/>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176684"/>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213E60"/>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12120279"/>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13317D49"/>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2510CC"/>
    <w:multiLevelType w:val="multilevel"/>
    <w:tmpl w:val="EA929BB8"/>
    <w:styleLink w:val="NEGOTI820251"/>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193548CA"/>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 w15:restartNumberingAfterBreak="0">
    <w:nsid w:val="1CC84F74"/>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3"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 w15:restartNumberingAfterBreak="0">
    <w:nsid w:val="3FA734F0"/>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5" w15:restartNumberingAfterBreak="0">
    <w:nsid w:val="572D2EE6"/>
    <w:multiLevelType w:val="multilevel"/>
    <w:tmpl w:val="1160E5EE"/>
    <w:styleLink w:val="NEGOTI8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6" w15:restartNumberingAfterBreak="0">
    <w:nsid w:val="58904924"/>
    <w:multiLevelType w:val="multilevel"/>
    <w:tmpl w:val="1160E5EE"/>
    <w:styleLink w:val="NEGOTI82025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7" w15:restartNumberingAfterBreak="0">
    <w:nsid w:val="59487B0A"/>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8" w15:restartNumberingAfterBreak="0">
    <w:nsid w:val="672009CC"/>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9" w15:restartNumberingAfterBreak="0">
    <w:nsid w:val="680B3F78"/>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02451E"/>
    <w:multiLevelType w:val="multilevel"/>
    <w:tmpl w:val="B678C0F2"/>
    <w:styleLink w:val="z2"/>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21" w15:restartNumberingAfterBreak="0">
    <w:nsid w:val="7AA84726"/>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80211723">
    <w:abstractNumId w:val="20"/>
  </w:num>
  <w:num w:numId="2" w16cid:durableId="1987853692">
    <w:abstractNumId w:val="15"/>
  </w:num>
  <w:num w:numId="3" w16cid:durableId="1446542323">
    <w:abstractNumId w:val="13"/>
  </w:num>
  <w:num w:numId="4" w16cid:durableId="824930218">
    <w:abstractNumId w:val="11"/>
  </w:num>
  <w:num w:numId="5" w16cid:durableId="1924293978">
    <w:abstractNumId w:val="17"/>
  </w:num>
  <w:num w:numId="6" w16cid:durableId="1708141234">
    <w:abstractNumId w:val="9"/>
  </w:num>
  <w:num w:numId="7" w16cid:durableId="546530469">
    <w:abstractNumId w:val="0"/>
  </w:num>
  <w:num w:numId="8" w16cid:durableId="553851098">
    <w:abstractNumId w:val="21"/>
  </w:num>
  <w:num w:numId="9" w16cid:durableId="837379522">
    <w:abstractNumId w:val="8"/>
  </w:num>
  <w:num w:numId="10" w16cid:durableId="1111826038">
    <w:abstractNumId w:val="3"/>
  </w:num>
  <w:num w:numId="11" w16cid:durableId="932277795">
    <w:abstractNumId w:val="16"/>
  </w:num>
  <w:num w:numId="12" w16cid:durableId="1195122132">
    <w:abstractNumId w:val="10"/>
  </w:num>
  <w:num w:numId="13" w16cid:durableId="232130944">
    <w:abstractNumId w:val="14"/>
  </w:num>
  <w:num w:numId="14" w16cid:durableId="552471038">
    <w:abstractNumId w:val="12"/>
  </w:num>
  <w:num w:numId="15" w16cid:durableId="1115099951">
    <w:abstractNumId w:val="5"/>
  </w:num>
  <w:num w:numId="16" w16cid:durableId="1620333387">
    <w:abstractNumId w:val="19"/>
  </w:num>
  <w:num w:numId="17" w16cid:durableId="1132792395">
    <w:abstractNumId w:val="1"/>
  </w:num>
  <w:num w:numId="18" w16cid:durableId="453521635">
    <w:abstractNumId w:val="6"/>
  </w:num>
  <w:num w:numId="19" w16cid:durableId="1020156886">
    <w:abstractNumId w:val="4"/>
  </w:num>
  <w:num w:numId="20" w16cid:durableId="1183394477">
    <w:abstractNumId w:val="2"/>
  </w:num>
  <w:num w:numId="21" w16cid:durableId="1005017076">
    <w:abstractNumId w:val="18"/>
  </w:num>
  <w:num w:numId="22" w16cid:durableId="436677378">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en Hirata">
    <w15:presenceInfo w15:providerId="AD" w15:userId="S::rh005@cloviscollege.edu::a3c5485e-0410-40a6-97fe-eddce4e6cd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279A9"/>
    <w:rsid w:val="00032F89"/>
    <w:rsid w:val="000515F1"/>
    <w:rsid w:val="00055100"/>
    <w:rsid w:val="000E72D1"/>
    <w:rsid w:val="00101AA7"/>
    <w:rsid w:val="00143E01"/>
    <w:rsid w:val="002C17EB"/>
    <w:rsid w:val="003475CE"/>
    <w:rsid w:val="00382948"/>
    <w:rsid w:val="003962CF"/>
    <w:rsid w:val="003C0EF7"/>
    <w:rsid w:val="003C4340"/>
    <w:rsid w:val="00493057"/>
    <w:rsid w:val="004B41E7"/>
    <w:rsid w:val="00515349"/>
    <w:rsid w:val="005553E1"/>
    <w:rsid w:val="00573121"/>
    <w:rsid w:val="005A53E4"/>
    <w:rsid w:val="00611033"/>
    <w:rsid w:val="00622478"/>
    <w:rsid w:val="00646684"/>
    <w:rsid w:val="0066252A"/>
    <w:rsid w:val="00681E32"/>
    <w:rsid w:val="0068250F"/>
    <w:rsid w:val="006C3D58"/>
    <w:rsid w:val="00754F42"/>
    <w:rsid w:val="00764A4A"/>
    <w:rsid w:val="007C12F0"/>
    <w:rsid w:val="007F1FDC"/>
    <w:rsid w:val="0080224D"/>
    <w:rsid w:val="00853FAA"/>
    <w:rsid w:val="00861F0F"/>
    <w:rsid w:val="008752E9"/>
    <w:rsid w:val="009F0B4F"/>
    <w:rsid w:val="00A11D8A"/>
    <w:rsid w:val="00A4252C"/>
    <w:rsid w:val="00A43247"/>
    <w:rsid w:val="00A64C8A"/>
    <w:rsid w:val="00A65E5E"/>
    <w:rsid w:val="00AC49C5"/>
    <w:rsid w:val="00AE3C93"/>
    <w:rsid w:val="00B00AD6"/>
    <w:rsid w:val="00B370C6"/>
    <w:rsid w:val="00B61C9A"/>
    <w:rsid w:val="00B93B04"/>
    <w:rsid w:val="00C54A8B"/>
    <w:rsid w:val="00CA518B"/>
    <w:rsid w:val="00CC2D67"/>
    <w:rsid w:val="00CC7CB1"/>
    <w:rsid w:val="00D83D7F"/>
    <w:rsid w:val="00E42223"/>
    <w:rsid w:val="00E8202D"/>
    <w:rsid w:val="00ED3AC5"/>
    <w:rsid w:val="00FC1F61"/>
    <w:rsid w:val="00FF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9A9"/>
    <w:pPr>
      <w:keepNext/>
      <w:keepLines/>
      <w:widowControl w:val="0"/>
      <w:autoSpaceDE w:val="0"/>
      <w:autoSpaceDN w:val="0"/>
      <w:spacing w:before="360" w:after="80" w:line="240" w:lineRule="auto"/>
      <w:outlineLvl w:val="0"/>
    </w:pPr>
    <w:rPr>
      <w:rFonts w:asciiTheme="majorHAnsi" w:eastAsiaTheme="majorEastAsia" w:hAnsiTheme="majorHAnsi" w:cstheme="majorBidi"/>
      <w:bCs w:val="0"/>
      <w:color w:val="2F5496" w:themeColor="accent1" w:themeShade="BF"/>
      <w:sz w:val="40"/>
      <w:szCs w:val="40"/>
    </w:rPr>
  </w:style>
  <w:style w:type="paragraph" w:styleId="Heading2">
    <w:name w:val="heading 2"/>
    <w:basedOn w:val="Normal"/>
    <w:link w:val="Heading2Char"/>
    <w:uiPriority w:val="9"/>
    <w:qFormat/>
    <w:rsid w:val="003C4340"/>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3C4340"/>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3C4340"/>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3C4340"/>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3C4340"/>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3C4340"/>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3C4340"/>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3C4340"/>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table" w:styleId="TableGrid">
    <w:name w:val="Table Grid"/>
    <w:basedOn w:val="TableNormal"/>
    <w:uiPriority w:val="39"/>
    <w:rsid w:val="00B93B04"/>
    <w:pPr>
      <w:widowControl w:val="0"/>
      <w:autoSpaceDE w:val="0"/>
      <w:autoSpaceDN w:val="0"/>
      <w:spacing w:after="0" w:line="240" w:lineRule="auto"/>
    </w:pPr>
    <w:rPr>
      <w:rFonts w:asciiTheme="minorHAnsi" w:hAnsiTheme="minorHAnsi" w:cstheme="minorBidi"/>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79A9"/>
    <w:rPr>
      <w:rFonts w:asciiTheme="majorHAnsi" w:eastAsiaTheme="majorEastAsia" w:hAnsiTheme="majorHAnsi" w:cstheme="majorBidi"/>
      <w:bCs w:val="0"/>
      <w:color w:val="2F5496" w:themeColor="accent1" w:themeShade="BF"/>
      <w:sz w:val="40"/>
      <w:szCs w:val="40"/>
    </w:rPr>
  </w:style>
  <w:style w:type="character" w:customStyle="1" w:styleId="Heading2Char">
    <w:name w:val="Heading 2 Char"/>
    <w:basedOn w:val="DefaultParagraphFont"/>
    <w:link w:val="Heading2"/>
    <w:uiPriority w:val="9"/>
    <w:rsid w:val="003C4340"/>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3C4340"/>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3C4340"/>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3C4340"/>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3C4340"/>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3C4340"/>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3C4340"/>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3C4340"/>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3C4340"/>
  </w:style>
  <w:style w:type="paragraph" w:styleId="TOC1">
    <w:name w:val="toc 1"/>
    <w:basedOn w:val="Normal"/>
    <w:uiPriority w:val="1"/>
    <w:qFormat/>
    <w:rsid w:val="003C4340"/>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3C4340"/>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3C4340"/>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3C4340"/>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3C4340"/>
    <w:pPr>
      <w:widowControl w:val="0"/>
      <w:autoSpaceDE w:val="0"/>
      <w:autoSpaceDN w:val="0"/>
      <w:spacing w:after="0" w:line="240" w:lineRule="auto"/>
    </w:pPr>
    <w:rPr>
      <w:rFonts w:ascii="Times New Roman" w:eastAsia="Times New Roman" w:hAnsi="Times New Roman" w:cs="Times New Roman"/>
      <w:bCs w:val="0"/>
    </w:rPr>
  </w:style>
  <w:style w:type="paragraph" w:styleId="BalloonText">
    <w:name w:val="Balloon Text"/>
    <w:basedOn w:val="Normal"/>
    <w:link w:val="BalloonTextChar"/>
    <w:uiPriority w:val="99"/>
    <w:semiHidden/>
    <w:unhideWhenUsed/>
    <w:rsid w:val="003C4340"/>
    <w:pPr>
      <w:widowControl w:val="0"/>
      <w:autoSpaceDE w:val="0"/>
      <w:autoSpaceDN w:val="0"/>
      <w:spacing w:after="0" w:line="240" w:lineRule="auto"/>
    </w:pPr>
    <w:rPr>
      <w:rFonts w:ascii="Segoe UI" w:eastAsia="Times New Roman" w:hAnsi="Segoe UI" w:cs="Segoe UI"/>
      <w:bCs w:val="0"/>
      <w:sz w:val="18"/>
      <w:szCs w:val="18"/>
    </w:rPr>
  </w:style>
  <w:style w:type="character" w:customStyle="1" w:styleId="BalloonTextChar">
    <w:name w:val="Balloon Text Char"/>
    <w:basedOn w:val="DefaultParagraphFont"/>
    <w:link w:val="BalloonText"/>
    <w:uiPriority w:val="99"/>
    <w:semiHidden/>
    <w:rsid w:val="003C4340"/>
    <w:rPr>
      <w:rFonts w:ascii="Segoe UI" w:eastAsia="Times New Roman" w:hAnsi="Segoe UI" w:cs="Segoe UI"/>
      <w:bCs w:val="0"/>
      <w:sz w:val="18"/>
      <w:szCs w:val="18"/>
    </w:rPr>
  </w:style>
  <w:style w:type="paragraph" w:styleId="CommentSubject">
    <w:name w:val="annotation subject"/>
    <w:basedOn w:val="CommentText"/>
    <w:next w:val="CommentText"/>
    <w:link w:val="CommentSubjectChar"/>
    <w:uiPriority w:val="99"/>
    <w:semiHidden/>
    <w:unhideWhenUsed/>
    <w:rsid w:val="003C4340"/>
    <w:rPr>
      <w:b/>
      <w:bCs/>
    </w:rPr>
  </w:style>
  <w:style w:type="character" w:customStyle="1" w:styleId="CommentSubjectChar">
    <w:name w:val="Comment Subject Char"/>
    <w:basedOn w:val="CommentTextChar"/>
    <w:link w:val="CommentSubject"/>
    <w:uiPriority w:val="99"/>
    <w:semiHidden/>
    <w:rsid w:val="003C4340"/>
    <w:rPr>
      <w:rFonts w:ascii="Times New Roman" w:eastAsia="Times New Roman" w:hAnsi="Times New Roman" w:cs="Times New Roman"/>
      <w:b/>
      <w:bCs/>
      <w:sz w:val="20"/>
      <w:szCs w:val="20"/>
    </w:rPr>
  </w:style>
  <w:style w:type="paragraph" w:styleId="Revision">
    <w:name w:val="Revision"/>
    <w:hidden/>
    <w:uiPriority w:val="99"/>
    <w:semiHidden/>
    <w:rsid w:val="003C4340"/>
    <w:pPr>
      <w:spacing w:after="0" w:line="240" w:lineRule="auto"/>
    </w:pPr>
    <w:rPr>
      <w:rFonts w:ascii="Times New Roman" w:eastAsia="Times New Roman" w:hAnsi="Times New Roman" w:cs="Times New Roman"/>
      <w:bCs w:val="0"/>
    </w:rPr>
  </w:style>
  <w:style w:type="paragraph" w:styleId="Header">
    <w:name w:val="header"/>
    <w:basedOn w:val="Normal"/>
    <w:link w:val="HeaderChar"/>
    <w:uiPriority w:val="99"/>
    <w:unhideWhenUsed/>
    <w:rsid w:val="003C4340"/>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3C4340"/>
    <w:rPr>
      <w:rFonts w:ascii="Times New Roman" w:eastAsia="Times New Roman" w:hAnsi="Times New Roman" w:cs="Times New Roman"/>
      <w:bCs w:val="0"/>
    </w:rPr>
  </w:style>
  <w:style w:type="paragraph" w:styleId="Footer">
    <w:name w:val="footer"/>
    <w:basedOn w:val="Normal"/>
    <w:link w:val="FooterChar"/>
    <w:uiPriority w:val="99"/>
    <w:unhideWhenUsed/>
    <w:rsid w:val="003C4340"/>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3C4340"/>
    <w:rPr>
      <w:rFonts w:ascii="Times New Roman" w:eastAsia="Times New Roman" w:hAnsi="Times New Roman" w:cs="Times New Roman"/>
      <w:bCs w:val="0"/>
    </w:rPr>
  </w:style>
  <w:style w:type="numbering" w:customStyle="1" w:styleId="z">
    <w:name w:val="z"/>
    <w:uiPriority w:val="99"/>
    <w:rsid w:val="003C4340"/>
  </w:style>
  <w:style w:type="numbering" w:customStyle="1" w:styleId="NEGOTI8">
    <w:name w:val="NEGOTI8"/>
    <w:uiPriority w:val="99"/>
    <w:rsid w:val="003C4340"/>
  </w:style>
  <w:style w:type="numbering" w:customStyle="1" w:styleId="NEGOTIATE">
    <w:name w:val="NEGOTIATE"/>
    <w:uiPriority w:val="99"/>
    <w:rsid w:val="003C4340"/>
    <w:pPr>
      <w:numPr>
        <w:numId w:val="3"/>
      </w:numPr>
    </w:pPr>
  </w:style>
  <w:style w:type="character" w:customStyle="1" w:styleId="Heading3Char">
    <w:name w:val="Heading 3 Char"/>
    <w:basedOn w:val="DefaultParagraphFont"/>
    <w:link w:val="Heading3"/>
    <w:uiPriority w:val="9"/>
    <w:semiHidden/>
    <w:rsid w:val="003C4340"/>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3C4340"/>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3C4340"/>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3C4340"/>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3C4340"/>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3C4340"/>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3C4340"/>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3C4340"/>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3C4340"/>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3C4340"/>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3C4340"/>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3C4340"/>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3C4340"/>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3C4340"/>
    <w:rPr>
      <w:i/>
      <w:iCs/>
      <w:color w:val="365F91"/>
    </w:rPr>
  </w:style>
  <w:style w:type="paragraph" w:customStyle="1" w:styleId="IntenseQuote1">
    <w:name w:val="Intense Quote1"/>
    <w:basedOn w:val="Normal"/>
    <w:next w:val="Normal"/>
    <w:uiPriority w:val="30"/>
    <w:qFormat/>
    <w:rsid w:val="003C4340"/>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3C4340"/>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3C4340"/>
    <w:rPr>
      <w:b/>
      <w:bCs w:val="0"/>
      <w:smallCaps/>
      <w:color w:val="365F91"/>
      <w:spacing w:val="5"/>
    </w:rPr>
  </w:style>
  <w:style w:type="numbering" w:customStyle="1" w:styleId="NEGOTI81">
    <w:name w:val="NEGOTI81"/>
    <w:uiPriority w:val="99"/>
    <w:rsid w:val="003C4340"/>
  </w:style>
  <w:style w:type="numbering" w:customStyle="1" w:styleId="NEGOTI82">
    <w:name w:val="NEGOTI82"/>
    <w:uiPriority w:val="99"/>
    <w:rsid w:val="003C4340"/>
  </w:style>
  <w:style w:type="numbering" w:customStyle="1" w:styleId="NEGOTI82025">
    <w:name w:val="NEGOTI8 2025"/>
    <w:uiPriority w:val="99"/>
    <w:rsid w:val="003C4340"/>
    <w:pPr>
      <w:numPr>
        <w:numId w:val="4"/>
      </w:numPr>
    </w:pPr>
  </w:style>
  <w:style w:type="character" w:customStyle="1" w:styleId="Heading3Char1">
    <w:name w:val="Heading 3 Char1"/>
    <w:basedOn w:val="DefaultParagraphFont"/>
    <w:uiPriority w:val="9"/>
    <w:semiHidden/>
    <w:rsid w:val="003C4340"/>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3C4340"/>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3C4340"/>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3C4340"/>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3C4340"/>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3C4340"/>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C4340"/>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3C4340"/>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3C43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340"/>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3C4340"/>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3C4340"/>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3C4340"/>
    <w:rPr>
      <w:i/>
      <w:iCs/>
      <w:color w:val="404040" w:themeColor="text1" w:themeTint="BF"/>
    </w:rPr>
  </w:style>
  <w:style w:type="character" w:styleId="IntenseEmphasis">
    <w:name w:val="Intense Emphasis"/>
    <w:basedOn w:val="DefaultParagraphFont"/>
    <w:uiPriority w:val="21"/>
    <w:qFormat/>
    <w:rsid w:val="003C4340"/>
    <w:rPr>
      <w:i/>
      <w:iCs/>
      <w:color w:val="4472C4" w:themeColor="accent1"/>
    </w:rPr>
  </w:style>
  <w:style w:type="paragraph" w:styleId="IntenseQuote">
    <w:name w:val="Intense Quote"/>
    <w:basedOn w:val="Normal"/>
    <w:next w:val="Normal"/>
    <w:link w:val="IntenseQuoteChar"/>
    <w:uiPriority w:val="30"/>
    <w:qFormat/>
    <w:rsid w:val="003C4340"/>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3C4340"/>
    <w:rPr>
      <w:i/>
      <w:iCs/>
      <w:color w:val="4472C4" w:themeColor="accent1"/>
    </w:rPr>
  </w:style>
  <w:style w:type="character" w:styleId="IntenseReference">
    <w:name w:val="Intense Reference"/>
    <w:basedOn w:val="DefaultParagraphFont"/>
    <w:uiPriority w:val="32"/>
    <w:qFormat/>
    <w:rsid w:val="003C4340"/>
    <w:rPr>
      <w:b/>
      <w:bCs w:val="0"/>
      <w:smallCaps/>
      <w:color w:val="4472C4" w:themeColor="accent1"/>
      <w:spacing w:val="5"/>
    </w:rPr>
  </w:style>
  <w:style w:type="numbering" w:customStyle="1" w:styleId="NoList2">
    <w:name w:val="No List2"/>
    <w:next w:val="NoList"/>
    <w:uiPriority w:val="99"/>
    <w:semiHidden/>
    <w:unhideWhenUsed/>
    <w:rsid w:val="00515349"/>
  </w:style>
  <w:style w:type="numbering" w:customStyle="1" w:styleId="z1">
    <w:name w:val="z1"/>
    <w:uiPriority w:val="99"/>
    <w:rsid w:val="00515349"/>
  </w:style>
  <w:style w:type="numbering" w:customStyle="1" w:styleId="NEGOTI83">
    <w:name w:val="NEGOTI83"/>
    <w:uiPriority w:val="99"/>
    <w:rsid w:val="00515349"/>
  </w:style>
  <w:style w:type="numbering" w:customStyle="1" w:styleId="NEGOTIATE1">
    <w:name w:val="NEGOTIATE1"/>
    <w:uiPriority w:val="99"/>
    <w:rsid w:val="00515349"/>
    <w:pPr>
      <w:numPr>
        <w:numId w:val="5"/>
      </w:numPr>
    </w:pPr>
  </w:style>
  <w:style w:type="numbering" w:customStyle="1" w:styleId="NEGOTI811">
    <w:name w:val="NEGOTI811"/>
    <w:uiPriority w:val="99"/>
    <w:rsid w:val="00515349"/>
  </w:style>
  <w:style w:type="numbering" w:customStyle="1" w:styleId="NEGOTI821">
    <w:name w:val="NEGOTI821"/>
    <w:uiPriority w:val="99"/>
    <w:rsid w:val="00515349"/>
  </w:style>
  <w:style w:type="numbering" w:customStyle="1" w:styleId="NEGOTI820251">
    <w:name w:val="NEGOTI8 20251"/>
    <w:uiPriority w:val="99"/>
    <w:rsid w:val="00515349"/>
    <w:pPr>
      <w:numPr>
        <w:numId w:val="6"/>
      </w:numPr>
    </w:pPr>
  </w:style>
  <w:style w:type="numbering" w:customStyle="1" w:styleId="NoList3">
    <w:name w:val="No List3"/>
    <w:next w:val="NoList"/>
    <w:uiPriority w:val="99"/>
    <w:semiHidden/>
    <w:unhideWhenUsed/>
    <w:rsid w:val="00B61C9A"/>
  </w:style>
  <w:style w:type="numbering" w:customStyle="1" w:styleId="z2">
    <w:name w:val="z2"/>
    <w:uiPriority w:val="99"/>
    <w:rsid w:val="00B61C9A"/>
    <w:pPr>
      <w:numPr>
        <w:numId w:val="1"/>
      </w:numPr>
    </w:pPr>
  </w:style>
  <w:style w:type="numbering" w:customStyle="1" w:styleId="NEGOTI84">
    <w:name w:val="NEGOTI84"/>
    <w:uiPriority w:val="99"/>
    <w:rsid w:val="00B61C9A"/>
    <w:pPr>
      <w:numPr>
        <w:numId w:val="2"/>
      </w:numPr>
    </w:pPr>
  </w:style>
  <w:style w:type="numbering" w:customStyle="1" w:styleId="NEGOTIATE2">
    <w:name w:val="NEGOTIATE2"/>
    <w:uiPriority w:val="99"/>
    <w:rsid w:val="00B61C9A"/>
    <w:pPr>
      <w:numPr>
        <w:numId w:val="7"/>
      </w:numPr>
    </w:pPr>
  </w:style>
  <w:style w:type="numbering" w:customStyle="1" w:styleId="NEGOTI812">
    <w:name w:val="NEGOTI812"/>
    <w:uiPriority w:val="99"/>
    <w:rsid w:val="00B61C9A"/>
  </w:style>
  <w:style w:type="numbering" w:customStyle="1" w:styleId="NEGOTI822">
    <w:name w:val="NEGOTI822"/>
    <w:uiPriority w:val="99"/>
    <w:rsid w:val="00B61C9A"/>
  </w:style>
  <w:style w:type="numbering" w:customStyle="1" w:styleId="NEGOTI820252">
    <w:name w:val="NEGOTI8 20252"/>
    <w:uiPriority w:val="99"/>
    <w:rsid w:val="00B61C9A"/>
    <w:pPr>
      <w:numPr>
        <w:numId w:val="11"/>
      </w:numPr>
    </w:pPr>
  </w:style>
  <w:style w:type="numbering" w:customStyle="1" w:styleId="NEGOTI85">
    <w:name w:val="NEGOTI85"/>
    <w:uiPriority w:val="99"/>
    <w:rsid w:val="0068250F"/>
  </w:style>
  <w:style w:type="numbering" w:customStyle="1" w:styleId="NEGOTI86">
    <w:name w:val="NEGOTI86"/>
    <w:uiPriority w:val="99"/>
    <w:rsid w:val="00ED3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82368">
      <w:bodyDiv w:val="1"/>
      <w:marLeft w:val="0"/>
      <w:marRight w:val="0"/>
      <w:marTop w:val="0"/>
      <w:marBottom w:val="0"/>
      <w:divBdr>
        <w:top w:val="none" w:sz="0" w:space="0" w:color="auto"/>
        <w:left w:val="none" w:sz="0" w:space="0" w:color="auto"/>
        <w:bottom w:val="none" w:sz="0" w:space="0" w:color="auto"/>
        <w:right w:val="none" w:sz="0" w:space="0" w:color="auto"/>
      </w:divBdr>
    </w:div>
    <w:div w:id="148092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03E0E-11A6-4141-9EE5-78F9F4DB9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2</cp:revision>
  <dcterms:created xsi:type="dcterms:W3CDTF">2025-03-24T18:08:00Z</dcterms:created>
  <dcterms:modified xsi:type="dcterms:W3CDTF">2025-03-24T18:08:00Z</dcterms:modified>
</cp:coreProperties>
</file>