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4020ADD1" w:rsidR="00573121" w:rsidRPr="00DC7557" w:rsidRDefault="009F0B4F" w:rsidP="00573121">
      <w:pPr>
        <w:contextualSpacing/>
        <w:jc w:val="center"/>
        <w:rPr>
          <w:b/>
        </w:rPr>
      </w:pPr>
      <w:r>
        <w:rPr>
          <w:b/>
        </w:rPr>
        <w:t xml:space="preserve">February </w:t>
      </w:r>
      <w:r w:rsidR="003C0EF7">
        <w:rPr>
          <w:b/>
        </w:rPr>
        <w:t>27</w:t>
      </w:r>
      <w:r>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4B8DD26B" w14:textId="77777777" w:rsidR="0065042B" w:rsidRPr="0065042B" w:rsidRDefault="0065042B" w:rsidP="0065042B">
      <w:pPr>
        <w:spacing w:after="0" w:line="240" w:lineRule="auto"/>
        <w:ind w:left="360" w:right="180"/>
        <w:jc w:val="center"/>
        <w:outlineLvl w:val="0"/>
        <w:rPr>
          <w:b/>
          <w:color w:val="000000" w:themeColor="text1"/>
        </w:rPr>
      </w:pPr>
      <w:r w:rsidRPr="0065042B">
        <w:rPr>
          <w:b/>
          <w:color w:val="000000" w:themeColor="text1"/>
        </w:rPr>
        <w:t>ARTICLE 3</w:t>
      </w:r>
    </w:p>
    <w:p w14:paraId="1ACE1F27" w14:textId="77777777" w:rsidR="0065042B" w:rsidRPr="0065042B" w:rsidRDefault="0065042B" w:rsidP="0065042B">
      <w:pPr>
        <w:spacing w:after="0" w:line="240" w:lineRule="auto"/>
        <w:ind w:left="360" w:right="180"/>
        <w:jc w:val="center"/>
        <w:outlineLvl w:val="0"/>
        <w:rPr>
          <w:b/>
          <w:color w:val="000000" w:themeColor="text1"/>
        </w:rPr>
      </w:pPr>
      <w:r w:rsidRPr="0065042B">
        <w:rPr>
          <w:b/>
          <w:color w:val="000000" w:themeColor="text1"/>
        </w:rPr>
        <w:t>EFFECT</w:t>
      </w:r>
      <w:r w:rsidRPr="0065042B">
        <w:rPr>
          <w:b/>
          <w:color w:val="000000" w:themeColor="text1"/>
          <w:spacing w:val="-15"/>
        </w:rPr>
        <w:t xml:space="preserve"> </w:t>
      </w:r>
      <w:r w:rsidRPr="0065042B">
        <w:rPr>
          <w:b/>
          <w:color w:val="000000" w:themeColor="text1"/>
        </w:rPr>
        <w:t>OF</w:t>
      </w:r>
      <w:r w:rsidRPr="0065042B">
        <w:rPr>
          <w:b/>
          <w:color w:val="000000" w:themeColor="text1"/>
          <w:spacing w:val="-15"/>
        </w:rPr>
        <w:t xml:space="preserve"> </w:t>
      </w:r>
      <w:r w:rsidRPr="0065042B">
        <w:rPr>
          <w:b/>
          <w:color w:val="000000" w:themeColor="text1"/>
        </w:rPr>
        <w:t>AGREEMENT</w:t>
      </w:r>
    </w:p>
    <w:p w14:paraId="6D4DCAD6" w14:textId="68CD66C8" w:rsidR="00E41C8C" w:rsidRPr="00083209" w:rsidRDefault="00E41C8C" w:rsidP="00E41C8C">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w:t>
      </w:r>
      <w:r>
        <w:rPr>
          <w:rFonts w:eastAsia="Times New Roman"/>
          <w:b/>
          <w:color w:val="0000FF"/>
        </w:rPr>
        <w:t>3</w:t>
      </w:r>
      <w:r>
        <w:rPr>
          <w:rFonts w:eastAsia="Times New Roman"/>
          <w:b/>
          <w:color w:val="0000FF"/>
        </w:rPr>
        <w:t>; PT-</w:t>
      </w:r>
      <w:r>
        <w:rPr>
          <w:rFonts w:eastAsia="Times New Roman"/>
          <w:b/>
          <w:color w:val="0000FF"/>
        </w:rPr>
        <w:t>3</w:t>
      </w:r>
      <w:r>
        <w:rPr>
          <w:rFonts w:eastAsia="Times New Roman"/>
          <w:b/>
          <w:color w:val="0000FF"/>
        </w:rPr>
        <w:t>]</w:t>
      </w:r>
    </w:p>
    <w:p w14:paraId="708DCB32" w14:textId="77777777" w:rsidR="0065042B" w:rsidRPr="0065042B" w:rsidRDefault="0065042B" w:rsidP="0065042B">
      <w:pPr>
        <w:spacing w:after="0" w:line="240" w:lineRule="auto"/>
        <w:ind w:right="180"/>
        <w:rPr>
          <w:b/>
          <w:color w:val="000000" w:themeColor="text1"/>
        </w:rPr>
      </w:pPr>
    </w:p>
    <w:p w14:paraId="0AB92791" w14:textId="77777777" w:rsidR="0065042B" w:rsidRPr="0065042B" w:rsidRDefault="0065042B" w:rsidP="0065042B">
      <w:pPr>
        <w:spacing w:after="0" w:line="240" w:lineRule="auto"/>
        <w:ind w:right="180"/>
        <w:jc w:val="both"/>
        <w:rPr>
          <w:color w:val="000000" w:themeColor="text1"/>
        </w:rPr>
      </w:pPr>
      <w:r w:rsidRPr="0065042B">
        <w:rPr>
          <w:color w:val="000000" w:themeColor="text1"/>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7C2F9673" w14:textId="77777777" w:rsidR="0065042B" w:rsidRPr="0065042B" w:rsidRDefault="0065042B" w:rsidP="0065042B">
      <w:pPr>
        <w:spacing w:after="0" w:line="240" w:lineRule="auto"/>
        <w:ind w:right="180"/>
        <w:jc w:val="both"/>
        <w:rPr>
          <w:color w:val="000000" w:themeColor="text1"/>
        </w:rPr>
      </w:pPr>
    </w:p>
    <w:p w14:paraId="48ABC37F" w14:textId="77777777" w:rsidR="0065042B" w:rsidRPr="0065042B" w:rsidRDefault="0065042B" w:rsidP="0065042B">
      <w:pPr>
        <w:pStyle w:val="BodyText"/>
        <w:ind w:right="180"/>
        <w:jc w:val="both"/>
        <w:rPr>
          <w:rFonts w:ascii="Arial" w:hAnsi="Arial" w:cs="Arial"/>
          <w:b/>
          <w:bCs/>
          <w:strike/>
          <w:color w:val="FF0000"/>
          <w:sz w:val="22"/>
          <w:szCs w:val="22"/>
          <w:u w:val="single"/>
        </w:rPr>
      </w:pPr>
      <w:r w:rsidRPr="0065042B">
        <w:rPr>
          <w:rFonts w:ascii="Arial" w:hAnsi="Arial" w:cs="Arial"/>
          <w:b/>
          <w:bCs/>
          <w:strike/>
          <w:color w:val="FF0000"/>
          <w:sz w:val="22"/>
          <w:szCs w:val="22"/>
          <w:u w:val="single"/>
        </w:rPr>
        <w:t>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0077B396" w14:textId="66746BCE" w:rsidR="0065042B" w:rsidRPr="00F05AEC" w:rsidRDefault="00F05AEC" w:rsidP="00F05AEC">
      <w:pPr>
        <w:pStyle w:val="BodyText"/>
        <w:ind w:right="180"/>
        <w:jc w:val="both"/>
        <w:rPr>
          <w:rFonts w:ascii="Arial" w:hAnsi="Arial" w:cs="Arial"/>
          <w:b/>
          <w:bCs/>
          <w:color w:val="0000FF"/>
          <w:sz w:val="22"/>
          <w:szCs w:val="22"/>
        </w:rPr>
      </w:pPr>
      <w:r w:rsidRPr="00F05AEC">
        <w:rPr>
          <w:rFonts w:ascii="Arial" w:hAnsi="Arial" w:cs="Arial"/>
          <w:b/>
          <w:bCs/>
          <w:color w:val="0000FF"/>
          <w:sz w:val="22"/>
          <w:szCs w:val="22"/>
        </w:rPr>
        <w:t>[Move to Article 10.3.]</w:t>
      </w:r>
    </w:p>
    <w:p w14:paraId="634E63BD" w14:textId="77777777" w:rsidR="00F05AEC" w:rsidRDefault="00F05AEC" w:rsidP="0065042B">
      <w:pPr>
        <w:pStyle w:val="BodyText"/>
        <w:ind w:right="180"/>
        <w:jc w:val="both"/>
        <w:rPr>
          <w:rFonts w:ascii="Arial" w:hAnsi="Arial" w:cs="Arial"/>
          <w:color w:val="000000" w:themeColor="text1"/>
          <w:sz w:val="22"/>
          <w:szCs w:val="22"/>
        </w:rPr>
      </w:pPr>
    </w:p>
    <w:p w14:paraId="0B3129CF" w14:textId="50E7AFC1" w:rsidR="0065042B" w:rsidRPr="00AF11BE" w:rsidRDefault="0065042B" w:rsidP="0065042B">
      <w:pPr>
        <w:pStyle w:val="BodyText"/>
        <w:ind w:right="180"/>
        <w:jc w:val="both"/>
        <w:rPr>
          <w:rFonts w:ascii="Arial" w:hAnsi="Arial" w:cs="Arial"/>
          <w:b/>
          <w:bCs/>
          <w:strike/>
          <w:color w:val="FF0000"/>
          <w:sz w:val="22"/>
          <w:szCs w:val="22"/>
          <w:u w:val="single"/>
        </w:rPr>
      </w:pPr>
      <w:r w:rsidRPr="00AF11BE">
        <w:rPr>
          <w:rFonts w:ascii="Arial" w:hAnsi="Arial" w:cs="Arial"/>
          <w:b/>
          <w:bCs/>
          <w:strike/>
          <w:color w:val="FF0000"/>
          <w:sz w:val="22"/>
          <w:szCs w:val="22"/>
          <w:u w:val="single"/>
        </w:rPr>
        <w:t xml:space="preserve">It is also understood and agreed that the District is responsible to provide training on the contract with current and new administrators overseeing faculty. </w:t>
      </w:r>
    </w:p>
    <w:p w14:paraId="781D9309" w14:textId="1FAA6C7D" w:rsidR="0065042B" w:rsidRPr="00AF11BE" w:rsidRDefault="00AF11BE" w:rsidP="0065042B">
      <w:pPr>
        <w:spacing w:after="0" w:line="240" w:lineRule="auto"/>
        <w:ind w:right="180"/>
        <w:jc w:val="both"/>
        <w:rPr>
          <w:b/>
          <w:bCs w:val="0"/>
          <w:color w:val="0000FF"/>
        </w:rPr>
      </w:pPr>
      <w:r w:rsidRPr="00AF11BE">
        <w:rPr>
          <w:b/>
          <w:bCs w:val="0"/>
          <w:color w:val="0000FF"/>
        </w:rPr>
        <w:t>[Although the District agrees that it is responsible for training management staff, this language is outside the scope of bargaining and does not relate to unit member working conditions.]</w:t>
      </w:r>
    </w:p>
    <w:p w14:paraId="4A715F61" w14:textId="77777777" w:rsidR="00900976" w:rsidRPr="0065042B" w:rsidRDefault="00900976"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412890838">
    <w:abstractNumId w:val="0"/>
  </w:num>
  <w:num w:numId="2" w16cid:durableId="11711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101AA7"/>
    <w:rsid w:val="003A40D6"/>
    <w:rsid w:val="003C0EF7"/>
    <w:rsid w:val="00573121"/>
    <w:rsid w:val="005A53E4"/>
    <w:rsid w:val="0064427A"/>
    <w:rsid w:val="0065042B"/>
    <w:rsid w:val="0066252A"/>
    <w:rsid w:val="00754F42"/>
    <w:rsid w:val="00900976"/>
    <w:rsid w:val="009E36A6"/>
    <w:rsid w:val="009F0B4F"/>
    <w:rsid w:val="00A65E5E"/>
    <w:rsid w:val="00AF11BE"/>
    <w:rsid w:val="00B628CA"/>
    <w:rsid w:val="00CA518B"/>
    <w:rsid w:val="00D83D7F"/>
    <w:rsid w:val="00E41C8C"/>
    <w:rsid w:val="00E8202D"/>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1881</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2025-02-28T08:38:00Z</dcterms:created>
  <dcterms:modified xsi:type="dcterms:W3CDTF">2025-02-28T09:54:00Z</dcterms:modified>
</cp:coreProperties>
</file>